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4419" w:type="dxa"/>
        <w:tblLook w:val="04A0" w:firstRow="1" w:lastRow="0" w:firstColumn="1" w:lastColumn="0" w:noHBand="0" w:noVBand="1"/>
      </w:tblPr>
      <w:tblGrid>
        <w:gridCol w:w="2605"/>
        <w:gridCol w:w="3510"/>
        <w:gridCol w:w="2160"/>
        <w:gridCol w:w="6144"/>
      </w:tblGrid>
      <w:tr w:rsidR="00E360B7" w14:paraId="56100FD1" w14:textId="77777777" w:rsidTr="00D9218A">
        <w:tc>
          <w:tcPr>
            <w:tcW w:w="14419" w:type="dxa"/>
            <w:gridSpan w:val="4"/>
          </w:tcPr>
          <w:p w14:paraId="65D0EDB1" w14:textId="77777777" w:rsidR="00E360B7" w:rsidRPr="00E360B7" w:rsidRDefault="00E360B7" w:rsidP="00E360B7">
            <w:pPr>
              <w:pStyle w:val="PlainText"/>
              <w:jc w:val="center"/>
              <w:rPr>
                <w:b/>
                <w:sz w:val="32"/>
                <w:u w:val="single"/>
              </w:rPr>
            </w:pPr>
            <w:r w:rsidRPr="00E360B7">
              <w:rPr>
                <w:b/>
                <w:sz w:val="32"/>
                <w:u w:val="single"/>
              </w:rPr>
              <w:t xml:space="preserve">Regional Response Team (RRT) </w:t>
            </w:r>
            <w:r w:rsidR="002166A7">
              <w:rPr>
                <w:b/>
                <w:sz w:val="32"/>
                <w:u w:val="single"/>
              </w:rPr>
              <w:t>Semi-</w:t>
            </w:r>
            <w:r w:rsidRPr="00E360B7">
              <w:rPr>
                <w:b/>
                <w:sz w:val="32"/>
                <w:u w:val="single"/>
              </w:rPr>
              <w:t>Annual Report</w:t>
            </w:r>
          </w:p>
          <w:p w14:paraId="1B3B8954" w14:textId="77777777" w:rsidR="00E360B7" w:rsidRPr="00E360B7" w:rsidRDefault="00E360B7" w:rsidP="00E360B7">
            <w:pPr>
              <w:pStyle w:val="PlainText"/>
              <w:jc w:val="center"/>
              <w:rPr>
                <w:b/>
                <w:sz w:val="10"/>
                <w:u w:val="single"/>
              </w:rPr>
            </w:pPr>
          </w:p>
        </w:tc>
      </w:tr>
      <w:tr w:rsidR="00E360B7" w14:paraId="20453E47" w14:textId="77777777" w:rsidTr="006D31B6">
        <w:tc>
          <w:tcPr>
            <w:tcW w:w="2605" w:type="dxa"/>
            <w:shd w:val="clear" w:color="auto" w:fill="BDD6EE" w:themeFill="accent1" w:themeFillTint="66"/>
          </w:tcPr>
          <w:p w14:paraId="413B9686" w14:textId="77777777" w:rsidR="00E360B7" w:rsidRPr="002358AB" w:rsidRDefault="00E360B7" w:rsidP="00D9218A">
            <w:pPr>
              <w:pStyle w:val="PlainText"/>
              <w:jc w:val="right"/>
              <w:rPr>
                <w:b/>
                <w:sz w:val="28"/>
              </w:rPr>
            </w:pPr>
            <w:r w:rsidRPr="002358AB">
              <w:rPr>
                <w:b/>
                <w:sz w:val="28"/>
              </w:rPr>
              <w:t>Region:</w:t>
            </w:r>
          </w:p>
        </w:tc>
        <w:tc>
          <w:tcPr>
            <w:tcW w:w="3510" w:type="dxa"/>
          </w:tcPr>
          <w:p w14:paraId="260A651A" w14:textId="77777777" w:rsidR="00E360B7" w:rsidRPr="002358AB" w:rsidRDefault="000A63EE" w:rsidP="00C74EF5">
            <w:pPr>
              <w:pStyle w:val="PlainText"/>
              <w:rPr>
                <w:b/>
                <w:sz w:val="28"/>
              </w:rPr>
            </w:pPr>
            <w:r>
              <w:rPr>
                <w:b/>
                <w:sz w:val="28"/>
              </w:rPr>
              <w:t>Region 3</w:t>
            </w:r>
          </w:p>
        </w:tc>
        <w:tc>
          <w:tcPr>
            <w:tcW w:w="2160" w:type="dxa"/>
            <w:shd w:val="clear" w:color="auto" w:fill="BDD6EE" w:themeFill="accent1" w:themeFillTint="66"/>
          </w:tcPr>
          <w:p w14:paraId="77D568CA" w14:textId="77777777" w:rsidR="00E360B7" w:rsidRPr="002358AB" w:rsidRDefault="00E360B7" w:rsidP="00D9218A">
            <w:pPr>
              <w:pStyle w:val="PlainText"/>
              <w:jc w:val="right"/>
              <w:rPr>
                <w:b/>
                <w:sz w:val="28"/>
              </w:rPr>
            </w:pPr>
            <w:r w:rsidRPr="002358AB">
              <w:rPr>
                <w:b/>
                <w:sz w:val="28"/>
              </w:rPr>
              <w:t>Calendar Year:</w:t>
            </w:r>
          </w:p>
        </w:tc>
        <w:tc>
          <w:tcPr>
            <w:tcW w:w="6144" w:type="dxa"/>
          </w:tcPr>
          <w:p w14:paraId="5121FF20" w14:textId="3F4BFE2F" w:rsidR="00E360B7" w:rsidRPr="002358AB" w:rsidRDefault="002166A7" w:rsidP="00C74EF5">
            <w:pPr>
              <w:pStyle w:val="PlainText"/>
              <w:rPr>
                <w:b/>
                <w:sz w:val="28"/>
              </w:rPr>
            </w:pPr>
            <w:r>
              <w:rPr>
                <w:b/>
                <w:sz w:val="28"/>
              </w:rPr>
              <w:t>1 January – 3</w:t>
            </w:r>
            <w:r w:rsidR="00467608">
              <w:rPr>
                <w:b/>
                <w:sz w:val="28"/>
              </w:rPr>
              <w:t>1</w:t>
            </w:r>
            <w:r>
              <w:rPr>
                <w:b/>
                <w:sz w:val="28"/>
              </w:rPr>
              <w:t xml:space="preserve"> </w:t>
            </w:r>
            <w:r w:rsidR="00467608">
              <w:rPr>
                <w:b/>
                <w:sz w:val="28"/>
              </w:rPr>
              <w:t>December</w:t>
            </w:r>
            <w:r>
              <w:rPr>
                <w:b/>
                <w:sz w:val="28"/>
              </w:rPr>
              <w:t xml:space="preserve">, </w:t>
            </w:r>
            <w:r w:rsidR="000A63EE">
              <w:rPr>
                <w:b/>
                <w:sz w:val="28"/>
              </w:rPr>
              <w:t>2017</w:t>
            </w:r>
          </w:p>
        </w:tc>
      </w:tr>
      <w:tr w:rsidR="00D9218A" w14:paraId="2045E3E6" w14:textId="77777777" w:rsidTr="006D31B6">
        <w:tc>
          <w:tcPr>
            <w:tcW w:w="2605" w:type="dxa"/>
            <w:shd w:val="clear" w:color="auto" w:fill="BDD6EE" w:themeFill="accent1" w:themeFillTint="66"/>
          </w:tcPr>
          <w:p w14:paraId="1B72E07E" w14:textId="1016D2E2" w:rsidR="00D9218A" w:rsidRPr="002358AB" w:rsidRDefault="006D31B6" w:rsidP="00D9218A">
            <w:pPr>
              <w:pStyle w:val="PlainText"/>
              <w:jc w:val="right"/>
              <w:rPr>
                <w:b/>
              </w:rPr>
            </w:pPr>
            <w:r>
              <w:rPr>
                <w:b/>
              </w:rPr>
              <w:t>US</w:t>
            </w:r>
            <w:r w:rsidR="00D9218A">
              <w:rPr>
                <w:b/>
              </w:rPr>
              <w:t>EPA RRT Co-Chair:</w:t>
            </w:r>
          </w:p>
        </w:tc>
        <w:tc>
          <w:tcPr>
            <w:tcW w:w="3510" w:type="dxa"/>
          </w:tcPr>
          <w:p w14:paraId="211B0C2E" w14:textId="77777777" w:rsidR="00D9218A" w:rsidRPr="002358AB" w:rsidRDefault="000A63EE" w:rsidP="00C74EF5">
            <w:pPr>
              <w:pStyle w:val="PlainText"/>
              <w:rPr>
                <w:b/>
              </w:rPr>
            </w:pPr>
            <w:r>
              <w:rPr>
                <w:b/>
              </w:rPr>
              <w:t>Kevin Boyd</w:t>
            </w:r>
          </w:p>
        </w:tc>
        <w:tc>
          <w:tcPr>
            <w:tcW w:w="2160" w:type="dxa"/>
            <w:shd w:val="clear" w:color="auto" w:fill="BDD6EE" w:themeFill="accent1" w:themeFillTint="66"/>
          </w:tcPr>
          <w:p w14:paraId="25AF025A" w14:textId="77777777" w:rsidR="00D9218A" w:rsidRPr="002358AB" w:rsidRDefault="00D9218A" w:rsidP="00D9218A">
            <w:pPr>
              <w:pStyle w:val="PlainText"/>
              <w:jc w:val="right"/>
              <w:rPr>
                <w:b/>
              </w:rPr>
            </w:pPr>
            <w:r>
              <w:rPr>
                <w:b/>
              </w:rPr>
              <w:t>Email:</w:t>
            </w:r>
          </w:p>
        </w:tc>
        <w:tc>
          <w:tcPr>
            <w:tcW w:w="6144" w:type="dxa"/>
          </w:tcPr>
          <w:p w14:paraId="45F9EEAB" w14:textId="77777777" w:rsidR="00D9218A" w:rsidRPr="002358AB" w:rsidRDefault="00D73CC5" w:rsidP="00C74EF5">
            <w:pPr>
              <w:pStyle w:val="PlainText"/>
              <w:rPr>
                <w:b/>
              </w:rPr>
            </w:pPr>
            <w:hyperlink r:id="rId7" w:history="1">
              <w:r w:rsidR="000A63EE" w:rsidRPr="000A71FF">
                <w:rPr>
                  <w:rStyle w:val="Hyperlink"/>
                </w:rPr>
                <w:t>Boyd.Kevin@epa.gov</w:t>
              </w:r>
            </w:hyperlink>
          </w:p>
        </w:tc>
      </w:tr>
      <w:tr w:rsidR="00D9218A" w14:paraId="2137AFD0" w14:textId="77777777" w:rsidTr="006D31B6">
        <w:tc>
          <w:tcPr>
            <w:tcW w:w="2605" w:type="dxa"/>
            <w:shd w:val="clear" w:color="auto" w:fill="BDD6EE" w:themeFill="accent1" w:themeFillTint="66"/>
          </w:tcPr>
          <w:p w14:paraId="3444B6DD" w14:textId="77777777" w:rsidR="00D9218A" w:rsidRDefault="00D9218A" w:rsidP="00D9218A">
            <w:pPr>
              <w:pStyle w:val="PlainText"/>
              <w:jc w:val="right"/>
              <w:rPr>
                <w:b/>
              </w:rPr>
            </w:pPr>
            <w:r>
              <w:rPr>
                <w:b/>
              </w:rPr>
              <w:t>USCG RRT Co-Chair:</w:t>
            </w:r>
          </w:p>
        </w:tc>
        <w:tc>
          <w:tcPr>
            <w:tcW w:w="3510" w:type="dxa"/>
          </w:tcPr>
          <w:p w14:paraId="4B27FAA0" w14:textId="77777777" w:rsidR="00D9218A" w:rsidRPr="002358AB" w:rsidRDefault="000A63EE" w:rsidP="00C74EF5">
            <w:pPr>
              <w:pStyle w:val="PlainText"/>
              <w:rPr>
                <w:b/>
              </w:rPr>
            </w:pPr>
            <w:r>
              <w:rPr>
                <w:b/>
              </w:rPr>
              <w:t>David Ormes</w:t>
            </w:r>
          </w:p>
        </w:tc>
        <w:tc>
          <w:tcPr>
            <w:tcW w:w="2160" w:type="dxa"/>
            <w:shd w:val="clear" w:color="auto" w:fill="BDD6EE" w:themeFill="accent1" w:themeFillTint="66"/>
          </w:tcPr>
          <w:p w14:paraId="57C6AAC2" w14:textId="77777777" w:rsidR="00D9218A" w:rsidRPr="002358AB" w:rsidRDefault="00D9218A" w:rsidP="00D9218A">
            <w:pPr>
              <w:pStyle w:val="PlainText"/>
              <w:jc w:val="right"/>
              <w:rPr>
                <w:b/>
              </w:rPr>
            </w:pPr>
            <w:r>
              <w:rPr>
                <w:b/>
              </w:rPr>
              <w:t>Email:</w:t>
            </w:r>
          </w:p>
        </w:tc>
        <w:tc>
          <w:tcPr>
            <w:tcW w:w="6144" w:type="dxa"/>
          </w:tcPr>
          <w:p w14:paraId="7B91BE1F" w14:textId="77777777" w:rsidR="00D9218A" w:rsidRPr="002358AB" w:rsidRDefault="00D73CC5" w:rsidP="00C74EF5">
            <w:pPr>
              <w:pStyle w:val="PlainText"/>
              <w:rPr>
                <w:b/>
              </w:rPr>
            </w:pPr>
            <w:hyperlink r:id="rId8" w:history="1">
              <w:r w:rsidR="000A63EE" w:rsidRPr="000A71FF">
                <w:rPr>
                  <w:rStyle w:val="Hyperlink"/>
                </w:rPr>
                <w:t>David.T.Ormes@uscg.mil</w:t>
              </w:r>
            </w:hyperlink>
          </w:p>
        </w:tc>
      </w:tr>
      <w:tr w:rsidR="00D9218A" w14:paraId="2F7F161E" w14:textId="77777777" w:rsidTr="006D31B6">
        <w:tc>
          <w:tcPr>
            <w:tcW w:w="2605" w:type="dxa"/>
            <w:shd w:val="clear" w:color="auto" w:fill="BDD6EE" w:themeFill="accent1" w:themeFillTint="66"/>
          </w:tcPr>
          <w:p w14:paraId="70607E79" w14:textId="56A4E757" w:rsidR="00D9218A" w:rsidRDefault="006D31B6" w:rsidP="00D9218A">
            <w:pPr>
              <w:pStyle w:val="PlainText"/>
              <w:jc w:val="right"/>
              <w:rPr>
                <w:b/>
              </w:rPr>
            </w:pPr>
            <w:r>
              <w:rPr>
                <w:b/>
              </w:rPr>
              <w:t>US</w:t>
            </w:r>
            <w:r w:rsidR="00D9218A">
              <w:rPr>
                <w:b/>
              </w:rPr>
              <w:t>EPA RRT Coordinator:</w:t>
            </w:r>
          </w:p>
        </w:tc>
        <w:tc>
          <w:tcPr>
            <w:tcW w:w="3510" w:type="dxa"/>
          </w:tcPr>
          <w:p w14:paraId="40E0E5D6" w14:textId="77777777" w:rsidR="00D9218A" w:rsidRPr="002358AB" w:rsidRDefault="000A63EE" w:rsidP="00C74EF5">
            <w:pPr>
              <w:pStyle w:val="PlainText"/>
              <w:rPr>
                <w:b/>
              </w:rPr>
            </w:pPr>
            <w:r>
              <w:rPr>
                <w:b/>
              </w:rPr>
              <w:t>Cindy Santiago</w:t>
            </w:r>
          </w:p>
        </w:tc>
        <w:tc>
          <w:tcPr>
            <w:tcW w:w="2160" w:type="dxa"/>
            <w:shd w:val="clear" w:color="auto" w:fill="BDD6EE" w:themeFill="accent1" w:themeFillTint="66"/>
          </w:tcPr>
          <w:p w14:paraId="0EDE2294" w14:textId="77777777" w:rsidR="00D9218A" w:rsidRPr="002358AB" w:rsidRDefault="00D9218A" w:rsidP="00D9218A">
            <w:pPr>
              <w:pStyle w:val="PlainText"/>
              <w:jc w:val="right"/>
              <w:rPr>
                <w:b/>
              </w:rPr>
            </w:pPr>
            <w:r>
              <w:rPr>
                <w:b/>
              </w:rPr>
              <w:t>Email:</w:t>
            </w:r>
          </w:p>
        </w:tc>
        <w:tc>
          <w:tcPr>
            <w:tcW w:w="6144" w:type="dxa"/>
          </w:tcPr>
          <w:p w14:paraId="7AE14774" w14:textId="77777777" w:rsidR="00D9218A" w:rsidRPr="002358AB" w:rsidRDefault="00D73CC5" w:rsidP="00C74EF5">
            <w:pPr>
              <w:pStyle w:val="PlainText"/>
              <w:rPr>
                <w:b/>
              </w:rPr>
            </w:pPr>
            <w:hyperlink r:id="rId9" w:history="1">
              <w:r w:rsidR="000A63EE" w:rsidRPr="000A71FF">
                <w:rPr>
                  <w:rStyle w:val="Hyperlink"/>
                </w:rPr>
                <w:t>Santiago.Cindy@epa.gov</w:t>
              </w:r>
            </w:hyperlink>
          </w:p>
        </w:tc>
      </w:tr>
      <w:tr w:rsidR="00D9218A" w14:paraId="400161D9" w14:textId="77777777" w:rsidTr="006D31B6">
        <w:tc>
          <w:tcPr>
            <w:tcW w:w="2605" w:type="dxa"/>
            <w:shd w:val="clear" w:color="auto" w:fill="BDD6EE" w:themeFill="accent1" w:themeFillTint="66"/>
          </w:tcPr>
          <w:p w14:paraId="398042CF" w14:textId="77777777" w:rsidR="00D9218A" w:rsidRDefault="00D9218A" w:rsidP="00D9218A">
            <w:pPr>
              <w:pStyle w:val="PlainText"/>
              <w:jc w:val="right"/>
              <w:rPr>
                <w:b/>
              </w:rPr>
            </w:pPr>
            <w:r>
              <w:rPr>
                <w:b/>
              </w:rPr>
              <w:t>USCG RRT Coordinator:</w:t>
            </w:r>
          </w:p>
        </w:tc>
        <w:tc>
          <w:tcPr>
            <w:tcW w:w="3510" w:type="dxa"/>
          </w:tcPr>
          <w:p w14:paraId="088FC4BD" w14:textId="77777777" w:rsidR="00D9218A" w:rsidRPr="002358AB" w:rsidRDefault="000A63EE" w:rsidP="00C74EF5">
            <w:pPr>
              <w:pStyle w:val="PlainText"/>
              <w:rPr>
                <w:b/>
              </w:rPr>
            </w:pPr>
            <w:r>
              <w:rPr>
                <w:b/>
              </w:rPr>
              <w:t>David Pugh</w:t>
            </w:r>
          </w:p>
        </w:tc>
        <w:tc>
          <w:tcPr>
            <w:tcW w:w="2160" w:type="dxa"/>
            <w:shd w:val="clear" w:color="auto" w:fill="BDD6EE" w:themeFill="accent1" w:themeFillTint="66"/>
          </w:tcPr>
          <w:p w14:paraId="0E7B295B" w14:textId="77777777" w:rsidR="00D9218A" w:rsidRPr="002358AB" w:rsidRDefault="00D9218A" w:rsidP="00D9218A">
            <w:pPr>
              <w:pStyle w:val="PlainText"/>
              <w:jc w:val="right"/>
              <w:rPr>
                <w:b/>
              </w:rPr>
            </w:pPr>
            <w:r>
              <w:rPr>
                <w:b/>
              </w:rPr>
              <w:t>Email:</w:t>
            </w:r>
          </w:p>
        </w:tc>
        <w:tc>
          <w:tcPr>
            <w:tcW w:w="6144" w:type="dxa"/>
          </w:tcPr>
          <w:p w14:paraId="25EE3F5C" w14:textId="2F678D63" w:rsidR="000A63EE" w:rsidRPr="00467608" w:rsidRDefault="00D73CC5" w:rsidP="00C74EF5">
            <w:pPr>
              <w:pStyle w:val="PlainText"/>
            </w:pPr>
            <w:hyperlink r:id="rId10" w:history="1">
              <w:r w:rsidR="00467608" w:rsidRPr="00467608">
                <w:rPr>
                  <w:rStyle w:val="Hyperlink"/>
                </w:rPr>
                <w:t>David.E.Pugh@uscg.mil</w:t>
              </w:r>
            </w:hyperlink>
            <w:r w:rsidR="00467608" w:rsidRPr="00467608">
              <w:t xml:space="preserve"> </w:t>
            </w:r>
          </w:p>
        </w:tc>
      </w:tr>
    </w:tbl>
    <w:tbl>
      <w:tblPr>
        <w:tblW w:w="14390" w:type="dxa"/>
        <w:tblLayout w:type="fixed"/>
        <w:tblCellMar>
          <w:left w:w="0" w:type="dxa"/>
          <w:right w:w="0" w:type="dxa"/>
        </w:tblCellMar>
        <w:tblLook w:val="04A0" w:firstRow="1" w:lastRow="0" w:firstColumn="1" w:lastColumn="0" w:noHBand="0" w:noVBand="1"/>
      </w:tblPr>
      <w:tblGrid>
        <w:gridCol w:w="473"/>
        <w:gridCol w:w="791"/>
        <w:gridCol w:w="869"/>
        <w:gridCol w:w="665"/>
        <w:gridCol w:w="794"/>
        <w:gridCol w:w="88"/>
        <w:gridCol w:w="1588"/>
        <w:gridCol w:w="1660"/>
        <w:gridCol w:w="5510"/>
        <w:gridCol w:w="62"/>
        <w:gridCol w:w="219"/>
        <w:gridCol w:w="51"/>
        <w:gridCol w:w="180"/>
        <w:gridCol w:w="270"/>
        <w:gridCol w:w="39"/>
        <w:gridCol w:w="51"/>
        <w:gridCol w:w="180"/>
        <w:gridCol w:w="90"/>
        <w:gridCol w:w="39"/>
        <w:gridCol w:w="90"/>
        <w:gridCol w:w="411"/>
        <w:gridCol w:w="90"/>
        <w:gridCol w:w="180"/>
      </w:tblGrid>
      <w:tr w:rsidR="0076582E" w14:paraId="5876679E" w14:textId="77777777" w:rsidTr="00F96B3E">
        <w:tc>
          <w:tcPr>
            <w:tcW w:w="14390" w:type="dxa"/>
            <w:gridSpan w:val="23"/>
            <w:tcBorders>
              <w:top w:val="single" w:sz="8" w:space="0" w:color="auto"/>
              <w:left w:val="single" w:sz="8" w:space="0" w:color="auto"/>
              <w:bottom w:val="single" w:sz="4" w:space="0" w:color="auto"/>
              <w:right w:val="single" w:sz="8" w:space="0" w:color="auto"/>
            </w:tcBorders>
            <w:shd w:val="clear" w:color="auto" w:fill="FFC000"/>
            <w:tcMar>
              <w:top w:w="0" w:type="dxa"/>
              <w:left w:w="108" w:type="dxa"/>
              <w:bottom w:w="0" w:type="dxa"/>
              <w:right w:w="108" w:type="dxa"/>
            </w:tcMar>
            <w:hideMark/>
          </w:tcPr>
          <w:p w14:paraId="101388DE" w14:textId="77777777" w:rsidR="0076582E" w:rsidRPr="00E360B7" w:rsidRDefault="0076582E" w:rsidP="0076582E">
            <w:pPr>
              <w:pStyle w:val="PlainText"/>
              <w:numPr>
                <w:ilvl w:val="0"/>
                <w:numId w:val="1"/>
              </w:numPr>
              <w:rPr>
                <w:b/>
              </w:rPr>
            </w:pPr>
            <w:r w:rsidRPr="00E360B7">
              <w:rPr>
                <w:b/>
              </w:rPr>
              <w:t>Annual Meetings</w:t>
            </w:r>
          </w:p>
        </w:tc>
      </w:tr>
      <w:tr w:rsidR="00B37B5B" w14:paraId="02377AD2" w14:textId="77777777" w:rsidTr="00F96B3E">
        <w:tc>
          <w:tcPr>
            <w:tcW w:w="473"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5171F05D" w14:textId="77777777" w:rsidR="0076582E" w:rsidRDefault="0076582E">
            <w:pPr>
              <w:pStyle w:val="PlainText"/>
            </w:pPr>
          </w:p>
        </w:tc>
        <w:tc>
          <w:tcPr>
            <w:tcW w:w="1660"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B1F0311" w14:textId="77777777" w:rsidR="0076582E" w:rsidRPr="00E360B7" w:rsidRDefault="0076582E">
            <w:pPr>
              <w:pStyle w:val="PlainText"/>
              <w:rPr>
                <w:b/>
              </w:rPr>
            </w:pPr>
            <w:r w:rsidRPr="00E360B7">
              <w:rPr>
                <w:b/>
              </w:rPr>
              <w:t>Dates</w:t>
            </w:r>
          </w:p>
        </w:tc>
        <w:tc>
          <w:tcPr>
            <w:tcW w:w="3135" w:type="dxa"/>
            <w:gridSpan w:val="4"/>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0FC57081" w14:textId="77777777" w:rsidR="0076582E" w:rsidRPr="00E360B7" w:rsidRDefault="0076582E" w:rsidP="00D9218A">
            <w:pPr>
              <w:pStyle w:val="PlainText"/>
              <w:rPr>
                <w:b/>
              </w:rPr>
            </w:pPr>
            <w:r w:rsidRPr="00E360B7">
              <w:rPr>
                <w:b/>
              </w:rPr>
              <w:t>Location</w:t>
            </w:r>
          </w:p>
        </w:tc>
        <w:tc>
          <w:tcPr>
            <w:tcW w:w="1660"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2479C9B9" w14:textId="77777777" w:rsidR="0076582E" w:rsidRPr="00E360B7" w:rsidRDefault="0076582E">
            <w:pPr>
              <w:pStyle w:val="PlainText"/>
              <w:rPr>
                <w:b/>
              </w:rPr>
            </w:pPr>
            <w:r w:rsidRPr="00E360B7">
              <w:rPr>
                <w:b/>
              </w:rPr>
              <w:t># of Attendees</w:t>
            </w:r>
          </w:p>
        </w:tc>
        <w:tc>
          <w:tcPr>
            <w:tcW w:w="7462" w:type="dxa"/>
            <w:gridSpan w:val="15"/>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6F3C9545" w14:textId="77777777" w:rsidR="0076582E" w:rsidRPr="00E360B7" w:rsidRDefault="0076582E">
            <w:pPr>
              <w:pStyle w:val="PlainText"/>
              <w:rPr>
                <w:b/>
              </w:rPr>
            </w:pPr>
            <w:r w:rsidRPr="00E360B7">
              <w:rPr>
                <w:b/>
              </w:rPr>
              <w:t>Website for presentations</w:t>
            </w:r>
          </w:p>
        </w:tc>
      </w:tr>
      <w:tr w:rsidR="00B37B5B" w14:paraId="027DAD44" w14:textId="77777777" w:rsidTr="00F96B3E">
        <w:tc>
          <w:tcPr>
            <w:tcW w:w="473" w:type="dxa"/>
            <w:vMerge w:val="restart"/>
            <w:tcBorders>
              <w:top w:val="single" w:sz="4" w:space="0" w:color="auto"/>
              <w:left w:val="single" w:sz="4" w:space="0" w:color="auto"/>
              <w:right w:val="single" w:sz="4" w:space="0" w:color="auto"/>
            </w:tcBorders>
            <w:tcMar>
              <w:top w:w="0" w:type="dxa"/>
              <w:left w:w="108" w:type="dxa"/>
              <w:bottom w:w="0" w:type="dxa"/>
              <w:right w:w="108" w:type="dxa"/>
            </w:tcMar>
          </w:tcPr>
          <w:p w14:paraId="256F7C6B" w14:textId="77777777" w:rsidR="00467608" w:rsidRDefault="00467608" w:rsidP="0076582E">
            <w:pPr>
              <w:pStyle w:val="PlainText"/>
              <w:numPr>
                <w:ilvl w:val="0"/>
                <w:numId w:val="2"/>
              </w:numPr>
              <w:jc w:val="both"/>
            </w:pPr>
          </w:p>
        </w:tc>
        <w:tc>
          <w:tcPr>
            <w:tcW w:w="1660" w:type="dxa"/>
            <w:gridSpan w:val="2"/>
            <w:vMerge w:val="restart"/>
            <w:tcBorders>
              <w:top w:val="single" w:sz="4" w:space="0" w:color="auto"/>
              <w:left w:val="single" w:sz="4" w:space="0" w:color="auto"/>
              <w:right w:val="single" w:sz="4" w:space="0" w:color="auto"/>
            </w:tcBorders>
          </w:tcPr>
          <w:p w14:paraId="4104DC35" w14:textId="77777777" w:rsidR="00467608" w:rsidRDefault="00467608" w:rsidP="003177BE">
            <w:pPr>
              <w:pStyle w:val="PlainText"/>
              <w:ind w:left="114"/>
              <w:jc w:val="both"/>
            </w:pPr>
            <w:r>
              <w:t>9-11 May 2017</w:t>
            </w:r>
          </w:p>
        </w:tc>
        <w:tc>
          <w:tcPr>
            <w:tcW w:w="3135"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80A4BC" w14:textId="77777777" w:rsidR="00467608" w:rsidRDefault="00467608" w:rsidP="00C74EF5">
            <w:pPr>
              <w:pStyle w:val="PlainText"/>
              <w:jc w:val="both"/>
            </w:pPr>
            <w:proofErr w:type="spellStart"/>
            <w:r>
              <w:t>Solomons</w:t>
            </w:r>
            <w:proofErr w:type="spellEnd"/>
            <w:r>
              <w:t xml:space="preserve"> Island, Maryland</w:t>
            </w:r>
          </w:p>
        </w:tc>
        <w:tc>
          <w:tcPr>
            <w:tcW w:w="16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C3CA513" w14:textId="77777777" w:rsidR="00467608" w:rsidRDefault="00467608" w:rsidP="00C74EF5">
            <w:pPr>
              <w:pStyle w:val="PlainText"/>
              <w:jc w:val="both"/>
            </w:pPr>
            <w:r>
              <w:t>86</w:t>
            </w:r>
          </w:p>
        </w:tc>
        <w:tc>
          <w:tcPr>
            <w:tcW w:w="7462" w:type="dxa"/>
            <w:gridSpan w:val="15"/>
            <w:vMerge w:val="restart"/>
            <w:tcBorders>
              <w:top w:val="single" w:sz="4" w:space="0" w:color="auto"/>
              <w:left w:val="single" w:sz="4" w:space="0" w:color="auto"/>
              <w:right w:val="single" w:sz="4" w:space="0" w:color="auto"/>
            </w:tcBorders>
            <w:tcMar>
              <w:top w:w="0" w:type="dxa"/>
              <w:left w:w="108" w:type="dxa"/>
              <w:bottom w:w="0" w:type="dxa"/>
              <w:right w:w="108" w:type="dxa"/>
            </w:tcMar>
          </w:tcPr>
          <w:p w14:paraId="4D95AF94" w14:textId="5B0188BC" w:rsidR="00467608" w:rsidRDefault="00D73CC5" w:rsidP="00C74EF5">
            <w:pPr>
              <w:pStyle w:val="PlainText"/>
              <w:jc w:val="both"/>
            </w:pPr>
            <w:hyperlink r:id="rId11" w:history="1">
              <w:r w:rsidR="00C03988" w:rsidRPr="00DA3EB4">
                <w:rPr>
                  <w:rStyle w:val="Hyperlink"/>
                </w:rPr>
                <w:t>https://www.nrt.org/meetings2017</w:t>
              </w:r>
            </w:hyperlink>
            <w:r w:rsidR="00C03988">
              <w:t xml:space="preserve"> </w:t>
            </w:r>
          </w:p>
        </w:tc>
      </w:tr>
      <w:tr w:rsidR="00B37B5B" w14:paraId="79EF2617"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A6CBDC8" w14:textId="77777777" w:rsidR="00467608" w:rsidRDefault="00467608" w:rsidP="0076582E">
            <w:pPr>
              <w:pStyle w:val="PlainText"/>
              <w:numPr>
                <w:ilvl w:val="0"/>
                <w:numId w:val="2"/>
              </w:numPr>
              <w:jc w:val="both"/>
            </w:pPr>
          </w:p>
        </w:tc>
        <w:tc>
          <w:tcPr>
            <w:tcW w:w="1660" w:type="dxa"/>
            <w:gridSpan w:val="2"/>
            <w:vMerge/>
            <w:tcBorders>
              <w:left w:val="single" w:sz="4" w:space="0" w:color="auto"/>
              <w:bottom w:val="single" w:sz="4" w:space="0" w:color="auto"/>
              <w:right w:val="single" w:sz="4" w:space="0" w:color="auto"/>
            </w:tcBorders>
          </w:tcPr>
          <w:p w14:paraId="28B95E5A" w14:textId="77777777" w:rsidR="00467608" w:rsidRDefault="00467608" w:rsidP="00C74EF5">
            <w:pPr>
              <w:pStyle w:val="PlainText"/>
              <w:jc w:val="both"/>
            </w:pPr>
          </w:p>
        </w:tc>
        <w:tc>
          <w:tcPr>
            <w:tcW w:w="3135"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65721E" w14:textId="77777777" w:rsidR="00467608" w:rsidRDefault="00467608" w:rsidP="00C74EF5">
            <w:pPr>
              <w:pStyle w:val="PlainText"/>
              <w:jc w:val="both"/>
            </w:pPr>
            <w:r>
              <w:t>Remote participation (dial in)</w:t>
            </w:r>
          </w:p>
        </w:tc>
        <w:tc>
          <w:tcPr>
            <w:tcW w:w="16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D7D76B" w14:textId="77777777" w:rsidR="00467608" w:rsidRDefault="00467608" w:rsidP="00C74EF5">
            <w:pPr>
              <w:pStyle w:val="PlainText"/>
              <w:jc w:val="both"/>
            </w:pPr>
            <w:r>
              <w:t>2</w:t>
            </w:r>
          </w:p>
        </w:tc>
        <w:tc>
          <w:tcPr>
            <w:tcW w:w="7462" w:type="dxa"/>
            <w:gridSpan w:val="15"/>
            <w:vMerge/>
            <w:tcBorders>
              <w:left w:val="single" w:sz="4" w:space="0" w:color="auto"/>
              <w:bottom w:val="single" w:sz="4" w:space="0" w:color="auto"/>
              <w:right w:val="single" w:sz="4" w:space="0" w:color="auto"/>
            </w:tcBorders>
            <w:tcMar>
              <w:top w:w="0" w:type="dxa"/>
              <w:left w:w="108" w:type="dxa"/>
              <w:bottom w:w="0" w:type="dxa"/>
              <w:right w:w="108" w:type="dxa"/>
            </w:tcMar>
          </w:tcPr>
          <w:p w14:paraId="036FFAA4" w14:textId="77777777" w:rsidR="00467608" w:rsidRDefault="00467608" w:rsidP="00C74EF5">
            <w:pPr>
              <w:pStyle w:val="PlainText"/>
              <w:jc w:val="both"/>
            </w:pPr>
          </w:p>
        </w:tc>
      </w:tr>
      <w:tr w:rsidR="00B37B5B" w14:paraId="2CE8757D" w14:textId="77777777" w:rsidTr="00F96B3E">
        <w:tc>
          <w:tcPr>
            <w:tcW w:w="473" w:type="dxa"/>
            <w:vMerge w:val="restart"/>
            <w:tcBorders>
              <w:top w:val="single" w:sz="4" w:space="0" w:color="auto"/>
              <w:left w:val="single" w:sz="4" w:space="0" w:color="auto"/>
              <w:right w:val="single" w:sz="4" w:space="0" w:color="auto"/>
            </w:tcBorders>
            <w:tcMar>
              <w:top w:w="0" w:type="dxa"/>
              <w:left w:w="108" w:type="dxa"/>
              <w:bottom w:w="0" w:type="dxa"/>
              <w:right w:w="108" w:type="dxa"/>
            </w:tcMar>
          </w:tcPr>
          <w:p w14:paraId="66952941" w14:textId="77777777" w:rsidR="00467608" w:rsidRDefault="00467608" w:rsidP="0076582E">
            <w:pPr>
              <w:pStyle w:val="PlainText"/>
              <w:numPr>
                <w:ilvl w:val="0"/>
                <w:numId w:val="2"/>
              </w:numPr>
              <w:jc w:val="both"/>
            </w:pPr>
          </w:p>
        </w:tc>
        <w:tc>
          <w:tcPr>
            <w:tcW w:w="1660" w:type="dxa"/>
            <w:gridSpan w:val="2"/>
            <w:vMerge w:val="restart"/>
            <w:tcBorders>
              <w:top w:val="single" w:sz="4" w:space="0" w:color="auto"/>
              <w:left w:val="single" w:sz="4" w:space="0" w:color="auto"/>
              <w:right w:val="single" w:sz="4" w:space="0" w:color="auto"/>
            </w:tcBorders>
          </w:tcPr>
          <w:p w14:paraId="035C87D8" w14:textId="3908D76E" w:rsidR="00467608" w:rsidRDefault="00467608" w:rsidP="00C74EF5">
            <w:pPr>
              <w:pStyle w:val="PlainText"/>
              <w:jc w:val="both"/>
            </w:pPr>
            <w:r>
              <w:t>14-16 Nov 2017</w:t>
            </w:r>
          </w:p>
        </w:tc>
        <w:tc>
          <w:tcPr>
            <w:tcW w:w="3135"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D42C28" w14:textId="50E7D232" w:rsidR="00467608" w:rsidRDefault="00467608" w:rsidP="00C74EF5">
            <w:pPr>
              <w:pStyle w:val="PlainText"/>
              <w:jc w:val="both"/>
            </w:pPr>
            <w:r>
              <w:t>Lancaster, Pennsylvania</w:t>
            </w:r>
          </w:p>
        </w:tc>
        <w:tc>
          <w:tcPr>
            <w:tcW w:w="16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AEC755" w14:textId="59323AB5" w:rsidR="00467608" w:rsidRDefault="00AC6EE1" w:rsidP="00C74EF5">
            <w:pPr>
              <w:pStyle w:val="PlainText"/>
              <w:jc w:val="both"/>
            </w:pPr>
            <w:r>
              <w:t>73</w:t>
            </w:r>
          </w:p>
        </w:tc>
        <w:tc>
          <w:tcPr>
            <w:tcW w:w="7462" w:type="dxa"/>
            <w:gridSpan w:val="15"/>
            <w:vMerge w:val="restart"/>
            <w:tcBorders>
              <w:top w:val="single" w:sz="4" w:space="0" w:color="auto"/>
              <w:left w:val="single" w:sz="4" w:space="0" w:color="auto"/>
              <w:right w:val="single" w:sz="4" w:space="0" w:color="auto"/>
            </w:tcBorders>
            <w:tcMar>
              <w:top w:w="0" w:type="dxa"/>
              <w:left w:w="108" w:type="dxa"/>
              <w:bottom w:w="0" w:type="dxa"/>
              <w:right w:w="108" w:type="dxa"/>
            </w:tcMar>
          </w:tcPr>
          <w:p w14:paraId="2121E8B0" w14:textId="6EECA265" w:rsidR="00467608" w:rsidRDefault="00D73CC5" w:rsidP="00C74EF5">
            <w:pPr>
              <w:pStyle w:val="PlainText"/>
              <w:jc w:val="both"/>
            </w:pPr>
            <w:hyperlink r:id="rId12" w:history="1">
              <w:r w:rsidR="00C03988" w:rsidRPr="00DA3EB4">
                <w:rPr>
                  <w:rStyle w:val="Hyperlink"/>
                </w:rPr>
                <w:t>https://www.nrt.org/meetings2017</w:t>
              </w:r>
            </w:hyperlink>
            <w:r w:rsidR="00C03988">
              <w:t xml:space="preserve"> </w:t>
            </w:r>
          </w:p>
        </w:tc>
      </w:tr>
      <w:tr w:rsidR="00B37B5B" w14:paraId="4B34B94B"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EE1823A" w14:textId="77777777" w:rsidR="00467608" w:rsidRDefault="00467608" w:rsidP="00467608">
            <w:pPr>
              <w:pStyle w:val="PlainText"/>
              <w:jc w:val="both"/>
            </w:pPr>
          </w:p>
        </w:tc>
        <w:tc>
          <w:tcPr>
            <w:tcW w:w="1660" w:type="dxa"/>
            <w:gridSpan w:val="2"/>
            <w:vMerge/>
            <w:tcBorders>
              <w:left w:val="single" w:sz="4" w:space="0" w:color="auto"/>
              <w:bottom w:val="single" w:sz="4" w:space="0" w:color="auto"/>
              <w:right w:val="single" w:sz="4" w:space="0" w:color="auto"/>
            </w:tcBorders>
          </w:tcPr>
          <w:p w14:paraId="5C4DE50D" w14:textId="77777777" w:rsidR="00467608" w:rsidRDefault="00467608" w:rsidP="00C74EF5">
            <w:pPr>
              <w:pStyle w:val="PlainText"/>
              <w:jc w:val="both"/>
            </w:pPr>
          </w:p>
        </w:tc>
        <w:tc>
          <w:tcPr>
            <w:tcW w:w="3135"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5918D6" w14:textId="7452D17E" w:rsidR="00467608" w:rsidRDefault="00467608" w:rsidP="00C74EF5">
            <w:pPr>
              <w:pStyle w:val="PlainText"/>
              <w:jc w:val="both"/>
            </w:pPr>
            <w:r>
              <w:t>Remote participation (dial in)</w:t>
            </w:r>
          </w:p>
        </w:tc>
        <w:tc>
          <w:tcPr>
            <w:tcW w:w="16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1A9FE8" w14:textId="283BB6ED" w:rsidR="00467608" w:rsidRDefault="00467608" w:rsidP="00C74EF5">
            <w:pPr>
              <w:pStyle w:val="PlainText"/>
              <w:jc w:val="both"/>
            </w:pPr>
            <w:r>
              <w:t>2</w:t>
            </w:r>
          </w:p>
        </w:tc>
        <w:tc>
          <w:tcPr>
            <w:tcW w:w="7462" w:type="dxa"/>
            <w:gridSpan w:val="15"/>
            <w:vMerge/>
            <w:tcBorders>
              <w:left w:val="single" w:sz="4" w:space="0" w:color="auto"/>
              <w:bottom w:val="single" w:sz="4" w:space="0" w:color="auto"/>
              <w:right w:val="single" w:sz="4" w:space="0" w:color="auto"/>
            </w:tcBorders>
            <w:tcMar>
              <w:top w:w="0" w:type="dxa"/>
              <w:left w:w="108" w:type="dxa"/>
              <w:bottom w:w="0" w:type="dxa"/>
              <w:right w:w="108" w:type="dxa"/>
            </w:tcMar>
          </w:tcPr>
          <w:p w14:paraId="24758324" w14:textId="77777777" w:rsidR="00467608" w:rsidRPr="002166A7" w:rsidRDefault="00467608" w:rsidP="00C74EF5">
            <w:pPr>
              <w:pStyle w:val="PlainText"/>
              <w:jc w:val="both"/>
            </w:pPr>
          </w:p>
        </w:tc>
      </w:tr>
      <w:tr w:rsidR="0076582E" w14:paraId="518F870D" w14:textId="77777777" w:rsidTr="00F96B3E">
        <w:tc>
          <w:tcPr>
            <w:tcW w:w="14390" w:type="dxa"/>
            <w:gridSpan w:val="23"/>
            <w:tcBorders>
              <w:top w:val="single" w:sz="8" w:space="0" w:color="auto"/>
              <w:left w:val="single" w:sz="8" w:space="0" w:color="auto"/>
              <w:bottom w:val="single" w:sz="4" w:space="0" w:color="auto"/>
              <w:right w:val="single" w:sz="8" w:space="0" w:color="auto"/>
            </w:tcBorders>
            <w:shd w:val="clear" w:color="auto" w:fill="FFC000"/>
            <w:tcMar>
              <w:top w:w="0" w:type="dxa"/>
              <w:left w:w="108" w:type="dxa"/>
              <w:bottom w:w="0" w:type="dxa"/>
              <w:right w:w="108" w:type="dxa"/>
            </w:tcMar>
            <w:hideMark/>
          </w:tcPr>
          <w:p w14:paraId="6CF0162C" w14:textId="77777777" w:rsidR="0076582E" w:rsidRPr="00E360B7" w:rsidRDefault="0076582E" w:rsidP="00E360B7">
            <w:pPr>
              <w:pStyle w:val="PlainText"/>
              <w:numPr>
                <w:ilvl w:val="0"/>
                <w:numId w:val="1"/>
              </w:numPr>
              <w:rPr>
                <w:b/>
              </w:rPr>
            </w:pPr>
            <w:r w:rsidRPr="00E360B7">
              <w:rPr>
                <w:b/>
              </w:rPr>
              <w:t>Activations / Notifications</w:t>
            </w:r>
          </w:p>
        </w:tc>
      </w:tr>
      <w:tr w:rsidR="005065CE" w:rsidRPr="007942E8" w14:paraId="06E0F025"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E72292" w14:textId="4D24EB21" w:rsidR="005065CE" w:rsidRPr="007942E8" w:rsidRDefault="005065CE" w:rsidP="005065CE">
            <w:pPr>
              <w:pStyle w:val="PlainText"/>
              <w:numPr>
                <w:ilvl w:val="0"/>
                <w:numId w:val="14"/>
              </w:numPr>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25F0E9" w14:textId="77777777" w:rsidR="005065CE" w:rsidRPr="007942E8" w:rsidRDefault="005065CE" w:rsidP="000D79FC">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980B7C" w14:textId="65999331" w:rsidR="005065CE" w:rsidRPr="007942E8" w:rsidRDefault="005065CE" w:rsidP="006D31B6">
            <w:pPr>
              <w:pStyle w:val="PlainText"/>
              <w:ind w:right="144"/>
              <w:jc w:val="right"/>
              <w:rPr>
                <w:rFonts w:asciiTheme="minorHAnsi" w:hAnsiTheme="minorHAnsi" w:cstheme="minorHAnsi"/>
              </w:rPr>
            </w:pPr>
            <w:r w:rsidRPr="007942E8">
              <w:rPr>
                <w:rFonts w:asciiTheme="minorHAnsi" w:hAnsiTheme="minorHAnsi" w:cstheme="minorHAnsi"/>
              </w:rPr>
              <w:t xml:space="preserve"> 27 </w:t>
            </w:r>
            <w:r w:rsidR="00421D7E">
              <w:rPr>
                <w:rFonts w:asciiTheme="minorHAnsi" w:hAnsiTheme="minorHAnsi" w:cstheme="minorHAnsi"/>
              </w:rPr>
              <w:t>Dec</w:t>
            </w:r>
            <w:r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3FD8305" w14:textId="77777777" w:rsidR="005065CE" w:rsidRPr="007942E8" w:rsidRDefault="005065CE" w:rsidP="005065CE">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3E2B5A3D" w14:textId="352275B4" w:rsidR="005065CE" w:rsidRPr="007942E8" w:rsidRDefault="00421D7E" w:rsidP="000D79FC">
            <w:pPr>
              <w:pStyle w:val="PlainText"/>
              <w:jc w:val="both"/>
              <w:rPr>
                <w:rFonts w:asciiTheme="minorHAnsi" w:eastAsiaTheme="minorHAnsi" w:hAnsiTheme="minorHAnsi" w:cstheme="minorHAnsi"/>
                <w:b/>
                <w:lang w:eastAsia="en-US"/>
              </w:rPr>
            </w:pPr>
            <w:r>
              <w:rPr>
                <w:rFonts w:asciiTheme="minorHAnsi" w:eastAsiaTheme="minorHAnsi" w:hAnsiTheme="minorHAnsi" w:cstheme="minorHAnsi"/>
                <w:b/>
                <w:lang w:eastAsia="en-US"/>
              </w:rPr>
              <w:t>M</w:t>
            </w:r>
            <w:r w:rsidR="000D79FC">
              <w:rPr>
                <w:rFonts w:asciiTheme="minorHAnsi" w:eastAsiaTheme="minorHAnsi" w:hAnsiTheme="minorHAnsi" w:cstheme="minorHAnsi"/>
                <w:b/>
                <w:lang w:eastAsia="en-US"/>
              </w:rPr>
              <w:t>o</w:t>
            </w:r>
            <w:r>
              <w:rPr>
                <w:rFonts w:asciiTheme="minorHAnsi" w:eastAsiaTheme="minorHAnsi" w:hAnsiTheme="minorHAnsi" w:cstheme="minorHAnsi"/>
                <w:b/>
                <w:lang w:eastAsia="en-US"/>
              </w:rPr>
              <w:t>t</w:t>
            </w:r>
            <w:r w:rsidR="000D79FC">
              <w:rPr>
                <w:rFonts w:asciiTheme="minorHAnsi" w:eastAsiaTheme="minorHAnsi" w:hAnsiTheme="minorHAnsi" w:cstheme="minorHAnsi"/>
                <w:b/>
                <w:lang w:eastAsia="en-US"/>
              </w:rPr>
              <w:t>or</w:t>
            </w:r>
            <w:r>
              <w:rPr>
                <w:rFonts w:asciiTheme="minorHAnsi" w:eastAsiaTheme="minorHAnsi" w:hAnsiTheme="minorHAnsi" w:cstheme="minorHAnsi"/>
                <w:b/>
                <w:lang w:eastAsia="en-US"/>
              </w:rPr>
              <w:t xml:space="preserve"> Vessel (M/V) </w:t>
            </w:r>
            <w:r w:rsidR="005065CE" w:rsidRPr="007942E8">
              <w:rPr>
                <w:rFonts w:asciiTheme="minorHAnsi" w:eastAsiaTheme="minorHAnsi" w:hAnsiTheme="minorHAnsi" w:cstheme="minorHAnsi"/>
                <w:b/>
                <w:lang w:eastAsia="en-US"/>
              </w:rPr>
              <w:t>PACIFIC HURON Grounding</w:t>
            </w:r>
          </w:p>
        </w:tc>
        <w:tc>
          <w:tcPr>
            <w:tcW w:w="4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31A762" w14:textId="2FDD8322" w:rsidR="005065CE" w:rsidRPr="007942E8" w:rsidRDefault="005065CE" w:rsidP="005065CE">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2BEF308C" w14:textId="77777777" w:rsidR="005065CE" w:rsidRPr="007942E8" w:rsidRDefault="005065CE" w:rsidP="005065CE">
            <w:pPr>
              <w:pStyle w:val="PlainText"/>
              <w:jc w:val="both"/>
              <w:rPr>
                <w:rFonts w:asciiTheme="minorHAnsi" w:eastAsiaTheme="minorHAnsi" w:hAnsiTheme="minorHAnsi" w:cstheme="minorHAnsi"/>
                <w:b/>
                <w:lang w:eastAsia="en-US"/>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2262B73" w14:textId="5FFC836B" w:rsidR="005065CE" w:rsidRPr="007942E8" w:rsidRDefault="005065CE" w:rsidP="005065CE">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F980ABD" w14:textId="09B34A05" w:rsidR="005065CE" w:rsidRPr="007942E8" w:rsidRDefault="005065CE" w:rsidP="005065CE">
            <w:pPr>
              <w:pStyle w:val="PlainText"/>
              <w:jc w:val="both"/>
              <w:rPr>
                <w:rFonts w:asciiTheme="minorHAnsi" w:eastAsiaTheme="minorHAnsi" w:hAnsiTheme="minorHAnsi" w:cstheme="minorHAnsi"/>
                <w:b/>
                <w:lang w:eastAsia="en-US"/>
              </w:rPr>
            </w:pPr>
          </w:p>
        </w:tc>
      </w:tr>
      <w:tr w:rsidR="00A94A09" w:rsidRPr="007942E8" w14:paraId="06094E48"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7E697C1A" w14:textId="77777777" w:rsidR="00E0594C" w:rsidRPr="007942E8" w:rsidRDefault="00E0594C"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CAE848" w14:textId="77777777" w:rsidR="00E0594C" w:rsidRPr="007942E8" w:rsidRDefault="00E0594C" w:rsidP="000D79F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11E19E" w14:textId="523A908A" w:rsidR="00E0594C" w:rsidRPr="007942E8" w:rsidRDefault="00E0594C" w:rsidP="000D79FC">
            <w:pPr>
              <w:autoSpaceDE w:val="0"/>
              <w:autoSpaceDN w:val="0"/>
              <w:adjustRightInd w:val="0"/>
              <w:rPr>
                <w:rFonts w:asciiTheme="minorHAnsi" w:eastAsiaTheme="minorHAnsi" w:hAnsiTheme="minorHAnsi" w:cstheme="minorHAnsi"/>
                <w:lang w:eastAsia="en-US"/>
              </w:rPr>
            </w:pPr>
            <w:r w:rsidRPr="007942E8">
              <w:rPr>
                <w:rFonts w:asciiTheme="minorHAnsi" w:hAnsiTheme="minorHAnsi" w:cstheme="minorHAnsi"/>
              </w:rPr>
              <w:t>M/V Pacific Huron, loaded with soybeans, ran aground outside the channel in the Saint Lawrence Seaway</w:t>
            </w:r>
            <w:r w:rsidR="008E35E1">
              <w:rPr>
                <w:rFonts w:asciiTheme="minorHAnsi" w:hAnsiTheme="minorHAnsi" w:cstheme="minorHAnsi"/>
              </w:rPr>
              <w:t xml:space="preserve">. </w:t>
            </w:r>
            <w:r w:rsidRPr="007942E8">
              <w:rPr>
                <w:rFonts w:asciiTheme="minorHAnsi" w:hAnsiTheme="minorHAnsi" w:cstheme="minorHAnsi"/>
              </w:rPr>
              <w:t>Unified command was set up to facilitate the response</w:t>
            </w:r>
            <w:r w:rsidR="008E35E1">
              <w:rPr>
                <w:rFonts w:asciiTheme="minorHAnsi" w:hAnsiTheme="minorHAnsi" w:cstheme="minorHAnsi"/>
              </w:rPr>
              <w:t xml:space="preserve">. </w:t>
            </w:r>
            <w:r w:rsidRPr="007942E8">
              <w:rPr>
                <w:rFonts w:asciiTheme="minorHAnsi" w:hAnsiTheme="minorHAnsi" w:cstheme="minorHAnsi"/>
              </w:rPr>
              <w:t>Initial plan was to conduct lightering operations to lighten the vessel, freeing it from its aground position</w:t>
            </w:r>
            <w:r w:rsidR="008E35E1">
              <w:rPr>
                <w:rFonts w:asciiTheme="minorHAnsi" w:hAnsiTheme="minorHAnsi" w:cstheme="minorHAnsi"/>
              </w:rPr>
              <w:t xml:space="preserve">. </w:t>
            </w:r>
            <w:r w:rsidRPr="007942E8">
              <w:rPr>
                <w:rFonts w:asciiTheme="minorHAnsi" w:hAnsiTheme="minorHAnsi" w:cstheme="minorHAnsi"/>
              </w:rPr>
              <w:t>The lack of barges available to respond required a different course of action</w:t>
            </w:r>
            <w:r w:rsidR="000D79FC">
              <w:rPr>
                <w:rFonts w:asciiTheme="minorHAnsi" w:hAnsiTheme="minorHAnsi" w:cstheme="minorHAnsi"/>
              </w:rPr>
              <w:t>,</w:t>
            </w:r>
            <w:r w:rsidRPr="007942E8">
              <w:rPr>
                <w:rFonts w:asciiTheme="minorHAnsi" w:hAnsiTheme="minorHAnsi" w:cstheme="minorHAnsi"/>
              </w:rPr>
              <w:t xml:space="preserve"> however</w:t>
            </w:r>
            <w:r w:rsidR="008E35E1">
              <w:rPr>
                <w:rFonts w:asciiTheme="minorHAnsi" w:hAnsiTheme="minorHAnsi" w:cstheme="minorHAnsi"/>
              </w:rPr>
              <w:t xml:space="preserve">. </w:t>
            </w:r>
            <w:r w:rsidRPr="007942E8">
              <w:rPr>
                <w:rFonts w:asciiTheme="minorHAnsi" w:hAnsiTheme="minorHAnsi" w:cstheme="minorHAnsi"/>
              </w:rPr>
              <w:t>Instead of lightering, the vessel was listed to port to provide a more even keel position</w:t>
            </w:r>
            <w:r w:rsidR="008E35E1">
              <w:rPr>
                <w:rFonts w:asciiTheme="minorHAnsi" w:hAnsiTheme="minorHAnsi" w:cstheme="minorHAnsi"/>
              </w:rPr>
              <w:t xml:space="preserve">. </w:t>
            </w:r>
            <w:r w:rsidRPr="007942E8">
              <w:rPr>
                <w:rFonts w:asciiTheme="minorHAnsi" w:hAnsiTheme="minorHAnsi" w:cstheme="minorHAnsi"/>
              </w:rPr>
              <w:t>Once the vessel was even keel, two Canadian tugs safely pulled the vessel free from its aground position</w:t>
            </w:r>
            <w:r w:rsidR="008E35E1">
              <w:rPr>
                <w:rFonts w:asciiTheme="minorHAnsi" w:hAnsiTheme="minorHAnsi" w:cstheme="minorHAnsi"/>
              </w:rPr>
              <w:t xml:space="preserve">. </w:t>
            </w:r>
            <w:r w:rsidRPr="007942E8">
              <w:rPr>
                <w:rFonts w:asciiTheme="minorHAnsi" w:hAnsiTheme="minorHAnsi" w:cstheme="minorHAnsi"/>
              </w:rPr>
              <w:t>The vessel was safely anchored and class society, along with divers, conducted hull and propulsion surveys to ensure the vessel was seaworthy.</w:t>
            </w:r>
            <w:r w:rsidR="00576AD0">
              <w:rPr>
                <w:rFonts w:asciiTheme="minorHAnsi" w:hAnsiTheme="minorHAnsi" w:cstheme="minorHAnsi"/>
              </w:rPr>
              <w:t xml:space="preserve"> </w:t>
            </w:r>
          </w:p>
        </w:tc>
      </w:tr>
      <w:tr w:rsidR="00A94A09" w:rsidRPr="007942E8" w14:paraId="1EAA4AF2"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E0CD881" w14:textId="77777777" w:rsidR="00E0594C" w:rsidRPr="007942E8" w:rsidRDefault="00E0594C"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DDA971E" w14:textId="77777777" w:rsidR="00E0594C" w:rsidRPr="007942E8" w:rsidRDefault="00E0594C" w:rsidP="000D79F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E433F7" w14:textId="4A5723E0" w:rsidR="00E0594C" w:rsidRPr="007942E8" w:rsidRDefault="00E0594C" w:rsidP="00C03988">
            <w:pPr>
              <w:pStyle w:val="PlainText"/>
              <w:jc w:val="both"/>
              <w:rPr>
                <w:rFonts w:asciiTheme="minorHAnsi" w:eastAsiaTheme="minorHAnsi" w:hAnsiTheme="minorHAnsi" w:cstheme="minorHAnsi"/>
                <w:lang w:eastAsia="en-US"/>
              </w:rPr>
            </w:pPr>
            <w:r w:rsidRPr="007942E8">
              <w:rPr>
                <w:rFonts w:asciiTheme="minorHAnsi" w:hAnsiTheme="minorHAnsi" w:cstheme="minorHAnsi"/>
              </w:rPr>
              <w:t>USCG</w:t>
            </w:r>
            <w:r w:rsidR="00462E38">
              <w:rPr>
                <w:rFonts w:asciiTheme="minorHAnsi" w:hAnsiTheme="minorHAnsi" w:cstheme="minorHAnsi"/>
              </w:rPr>
              <w:t xml:space="preserve"> Sector Buffalo</w:t>
            </w:r>
            <w:r w:rsidRPr="007942E8">
              <w:rPr>
                <w:rFonts w:asciiTheme="minorHAnsi" w:hAnsiTheme="minorHAnsi" w:cstheme="minorHAnsi"/>
              </w:rPr>
              <w:t>, Saint Lawrence Seaway Development Corporation, Saint Lawrence Seaway Management Corporation</w:t>
            </w:r>
          </w:p>
        </w:tc>
      </w:tr>
      <w:tr w:rsidR="00A94A09" w:rsidRPr="007942E8" w14:paraId="68476FB2"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0609F2F2" w14:textId="77777777" w:rsidR="00E0594C" w:rsidRPr="007942E8" w:rsidRDefault="00E0594C"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B9D6E6" w14:textId="77777777" w:rsidR="00E0594C" w:rsidRPr="007942E8" w:rsidRDefault="00E0594C" w:rsidP="000D79F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761D1B" w14:textId="77777777" w:rsidR="00E0594C" w:rsidRPr="007942E8" w:rsidRDefault="00E0594C" w:rsidP="00C03988">
            <w:pPr>
              <w:pStyle w:val="PlainText"/>
              <w:jc w:val="both"/>
              <w:rPr>
                <w:rFonts w:asciiTheme="minorHAnsi" w:eastAsiaTheme="minorHAnsi" w:hAnsiTheme="minorHAnsi" w:cstheme="minorHAnsi"/>
                <w:lang w:eastAsia="en-US"/>
              </w:rPr>
            </w:pPr>
            <w:r w:rsidRPr="007942E8">
              <w:rPr>
                <w:rFonts w:asciiTheme="minorHAnsi" w:hAnsiTheme="minorHAnsi" w:cstheme="minorHAnsi"/>
              </w:rPr>
              <w:t>Oil spill liability trust fund was opened for $25,000 in the event a sheen or discharge was discovered.</w:t>
            </w:r>
          </w:p>
        </w:tc>
      </w:tr>
      <w:tr w:rsidR="009B78B2" w:rsidRPr="007942E8" w14:paraId="3C63D4F4"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FB9DEC2" w14:textId="77777777" w:rsidR="00A94A09" w:rsidRPr="007942E8" w:rsidRDefault="00A94A09" w:rsidP="00A94A09">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8A3A9B2" w14:textId="77777777" w:rsidR="00A94A09" w:rsidRPr="007942E8" w:rsidRDefault="00A94A09" w:rsidP="000D79FC">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B1D6C0" w14:textId="4843AD11" w:rsidR="00A94A09" w:rsidRPr="007942E8" w:rsidRDefault="00421D7E" w:rsidP="006D31B6">
            <w:pPr>
              <w:pStyle w:val="PlainText"/>
              <w:ind w:right="144"/>
              <w:jc w:val="right"/>
              <w:rPr>
                <w:rFonts w:asciiTheme="minorHAnsi" w:hAnsiTheme="minorHAnsi" w:cstheme="minorHAnsi"/>
              </w:rPr>
            </w:pPr>
            <w:r>
              <w:rPr>
                <w:rFonts w:asciiTheme="minorHAnsi" w:hAnsiTheme="minorHAnsi" w:cstheme="minorHAnsi"/>
              </w:rPr>
              <w:t>2 Dec</w:t>
            </w:r>
            <w:r w:rsidR="00A94A09" w:rsidRPr="007942E8">
              <w:rPr>
                <w:rFonts w:asciiTheme="minorHAnsi" w:hAnsiTheme="minorHAnsi" w:cstheme="minorHAnsi"/>
              </w:rPr>
              <w:t xml:space="preserve"> 2017</w:t>
            </w:r>
          </w:p>
        </w:tc>
        <w:tc>
          <w:tcPr>
            <w:tcW w:w="88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688495C" w14:textId="77777777" w:rsidR="00A94A09" w:rsidRPr="007942E8" w:rsidRDefault="00A94A09" w:rsidP="00A94A09">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090" w:type="dxa"/>
            <w:gridSpan w:val="6"/>
            <w:tcBorders>
              <w:top w:val="single" w:sz="4" w:space="0" w:color="auto"/>
              <w:left w:val="single" w:sz="4" w:space="0" w:color="auto"/>
              <w:bottom w:val="single" w:sz="4" w:space="0" w:color="auto"/>
              <w:right w:val="single" w:sz="4" w:space="0" w:color="auto"/>
            </w:tcBorders>
          </w:tcPr>
          <w:p w14:paraId="158BAA36" w14:textId="77777777" w:rsidR="00A94A09" w:rsidRPr="007942E8" w:rsidRDefault="00A94A09" w:rsidP="00A94A09">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 xml:space="preserve"> M/V JUPITER N</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0D9436" w14:textId="5D8FFE51" w:rsidR="00A94A09" w:rsidRPr="007942E8" w:rsidRDefault="00A94A09" w:rsidP="00A94A09">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2"/>
            <w:tcBorders>
              <w:top w:val="single" w:sz="4" w:space="0" w:color="auto"/>
              <w:left w:val="single" w:sz="4" w:space="0" w:color="auto"/>
              <w:bottom w:val="single" w:sz="4" w:space="0" w:color="auto"/>
              <w:right w:val="single" w:sz="4" w:space="0" w:color="auto"/>
            </w:tcBorders>
          </w:tcPr>
          <w:p w14:paraId="65FBB71A" w14:textId="77777777" w:rsidR="00A94A09" w:rsidRPr="007942E8" w:rsidRDefault="00A94A09" w:rsidP="00A94A09">
            <w:pPr>
              <w:pStyle w:val="PlainText"/>
              <w:jc w:val="both"/>
              <w:rPr>
                <w:rFonts w:asciiTheme="minorHAnsi" w:eastAsiaTheme="minorHAnsi" w:hAnsiTheme="minorHAnsi" w:cstheme="minorHAnsi"/>
                <w:b/>
                <w:lang w:eastAsia="en-US"/>
              </w:rPr>
            </w:pPr>
          </w:p>
        </w:tc>
        <w:tc>
          <w:tcPr>
            <w:tcW w:w="54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AC5856" w14:textId="781C4BF4" w:rsidR="00A94A09" w:rsidRPr="007942E8" w:rsidRDefault="00A94A09" w:rsidP="00A94A09">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5731E72" w14:textId="57488E65" w:rsidR="00A94A09" w:rsidRPr="007942E8" w:rsidRDefault="00A94A09" w:rsidP="00A94A09">
            <w:pPr>
              <w:pStyle w:val="PlainText"/>
              <w:jc w:val="both"/>
              <w:rPr>
                <w:rFonts w:asciiTheme="minorHAnsi" w:eastAsiaTheme="minorHAnsi" w:hAnsiTheme="minorHAnsi" w:cstheme="minorHAnsi"/>
                <w:b/>
                <w:lang w:eastAsia="en-US"/>
              </w:rPr>
            </w:pPr>
          </w:p>
        </w:tc>
      </w:tr>
      <w:tr w:rsidR="00A94A09" w:rsidRPr="007942E8" w14:paraId="5EBF3249"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CED70CD"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0D5259" w14:textId="77777777" w:rsidR="007919CC" w:rsidRPr="007942E8" w:rsidRDefault="007919CC" w:rsidP="000D79FC">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1CED0F" w14:textId="5CBB1D9B" w:rsidR="007919CC" w:rsidRPr="007942E8" w:rsidRDefault="007919CC" w:rsidP="00BB3B53">
            <w:pPr>
              <w:pStyle w:val="PlainText"/>
              <w:jc w:val="both"/>
              <w:rPr>
                <w:rFonts w:asciiTheme="minorHAnsi" w:eastAsiaTheme="minorHAnsi" w:hAnsiTheme="minorHAnsi" w:cstheme="minorHAnsi"/>
                <w:lang w:eastAsia="en-US"/>
              </w:rPr>
            </w:pPr>
            <w:r w:rsidRPr="007942E8">
              <w:rPr>
                <w:rFonts w:asciiTheme="minorHAnsi" w:hAnsiTheme="minorHAnsi" w:cstheme="minorHAnsi"/>
              </w:rPr>
              <w:t>Sector Hampton Roads received a NRC r</w:t>
            </w:r>
            <w:r w:rsidR="002C7D9A">
              <w:rPr>
                <w:rFonts w:asciiTheme="minorHAnsi" w:hAnsiTheme="minorHAnsi" w:cstheme="minorHAnsi"/>
              </w:rPr>
              <w:t>eport for a discharge of 4</w:t>
            </w:r>
            <w:r w:rsidRPr="007942E8">
              <w:rPr>
                <w:rFonts w:asciiTheme="minorHAnsi" w:hAnsiTheme="minorHAnsi" w:cstheme="minorHAnsi"/>
              </w:rPr>
              <w:t>50</w:t>
            </w:r>
            <w:r w:rsidR="002C7D9A">
              <w:rPr>
                <w:rFonts w:asciiTheme="minorHAnsi" w:hAnsiTheme="minorHAnsi" w:cstheme="minorHAnsi"/>
              </w:rPr>
              <w:t xml:space="preserve"> </w:t>
            </w:r>
            <w:r w:rsidRPr="007942E8">
              <w:rPr>
                <w:rFonts w:asciiTheme="minorHAnsi" w:hAnsiTheme="minorHAnsi" w:cstheme="minorHAnsi"/>
              </w:rPr>
              <w:t>gal</w:t>
            </w:r>
            <w:r w:rsidR="006D31B6">
              <w:rPr>
                <w:rFonts w:asciiTheme="minorHAnsi" w:hAnsiTheme="minorHAnsi" w:cstheme="minorHAnsi"/>
              </w:rPr>
              <w:t xml:space="preserve"> to 1 ton</w:t>
            </w:r>
            <w:r w:rsidRPr="007942E8">
              <w:rPr>
                <w:rFonts w:asciiTheme="minorHAnsi" w:hAnsiTheme="minorHAnsi" w:cstheme="minorHAnsi"/>
              </w:rPr>
              <w:t xml:space="preserve"> of high sulfur fuel oil from the M/V JUPITER N at Norfolk Southern Coal Pier. The spill occurred during a fuel transfer from a barge </w:t>
            </w:r>
            <w:r w:rsidR="002C7D9A">
              <w:rPr>
                <w:rFonts w:asciiTheme="minorHAnsi" w:hAnsiTheme="minorHAnsi" w:cstheme="minorHAnsi"/>
              </w:rPr>
              <w:t xml:space="preserve">to </w:t>
            </w:r>
            <w:r w:rsidRPr="007942E8">
              <w:rPr>
                <w:rFonts w:asciiTheme="minorHAnsi" w:hAnsiTheme="minorHAnsi" w:cstheme="minorHAnsi"/>
              </w:rPr>
              <w:t>the vessel’s port tank</w:t>
            </w:r>
            <w:r w:rsidR="002C7D9A">
              <w:rPr>
                <w:rFonts w:asciiTheme="minorHAnsi" w:hAnsiTheme="minorHAnsi" w:cstheme="minorHAnsi"/>
              </w:rPr>
              <w:t>,</w:t>
            </w:r>
            <w:r w:rsidRPr="007942E8">
              <w:rPr>
                <w:rFonts w:asciiTheme="minorHAnsi" w:hAnsiTheme="minorHAnsi" w:cstheme="minorHAnsi"/>
              </w:rPr>
              <w:t xml:space="preserve"> </w:t>
            </w:r>
            <w:r w:rsidR="002C7D9A">
              <w:rPr>
                <w:rFonts w:asciiTheme="minorHAnsi" w:hAnsiTheme="minorHAnsi" w:cstheme="minorHAnsi"/>
              </w:rPr>
              <w:t>resulting in</w:t>
            </w:r>
            <w:r w:rsidRPr="007942E8">
              <w:rPr>
                <w:rFonts w:asciiTheme="minorHAnsi" w:hAnsiTheme="minorHAnsi" w:cstheme="minorHAnsi"/>
              </w:rPr>
              <w:t xml:space="preserve"> product </w:t>
            </w:r>
            <w:r w:rsidR="002C7D9A">
              <w:rPr>
                <w:rFonts w:asciiTheme="minorHAnsi" w:hAnsiTheme="minorHAnsi" w:cstheme="minorHAnsi"/>
              </w:rPr>
              <w:t xml:space="preserve">discharging </w:t>
            </w:r>
            <w:r w:rsidRPr="007942E8">
              <w:rPr>
                <w:rFonts w:asciiTheme="minorHAnsi" w:hAnsiTheme="minorHAnsi" w:cstheme="minorHAnsi"/>
              </w:rPr>
              <w:t xml:space="preserve">onto the vessel, </w:t>
            </w:r>
            <w:r w:rsidR="006D31B6">
              <w:rPr>
                <w:rFonts w:asciiTheme="minorHAnsi" w:hAnsiTheme="minorHAnsi" w:cstheme="minorHAnsi"/>
              </w:rPr>
              <w:t xml:space="preserve">the </w:t>
            </w:r>
            <w:r w:rsidRPr="007942E8">
              <w:rPr>
                <w:rFonts w:asciiTheme="minorHAnsi" w:hAnsiTheme="minorHAnsi" w:cstheme="minorHAnsi"/>
              </w:rPr>
              <w:t>barge</w:t>
            </w:r>
            <w:r w:rsidR="002C7D9A">
              <w:rPr>
                <w:rFonts w:asciiTheme="minorHAnsi" w:hAnsiTheme="minorHAnsi" w:cstheme="minorHAnsi"/>
              </w:rPr>
              <w:t>,</w:t>
            </w:r>
            <w:r w:rsidRPr="007942E8">
              <w:rPr>
                <w:rFonts w:asciiTheme="minorHAnsi" w:hAnsiTheme="minorHAnsi" w:cstheme="minorHAnsi"/>
              </w:rPr>
              <w:t xml:space="preserve"> and into the Elizabeth River. Pollution Responders arrived on scene and directed approximately 11,000 feet of boom </w:t>
            </w:r>
            <w:r w:rsidR="002C7D9A">
              <w:rPr>
                <w:rFonts w:asciiTheme="minorHAnsi" w:hAnsiTheme="minorHAnsi" w:cstheme="minorHAnsi"/>
              </w:rPr>
              <w:t xml:space="preserve">to </w:t>
            </w:r>
            <w:r w:rsidRPr="007942E8">
              <w:rPr>
                <w:rFonts w:asciiTheme="minorHAnsi" w:hAnsiTheme="minorHAnsi" w:cstheme="minorHAnsi"/>
              </w:rPr>
              <w:t>be deployed by the R</w:t>
            </w:r>
            <w:r w:rsidR="006D31B6">
              <w:rPr>
                <w:rFonts w:asciiTheme="minorHAnsi" w:hAnsiTheme="minorHAnsi" w:cstheme="minorHAnsi"/>
              </w:rPr>
              <w:t xml:space="preserve">esponsible </w:t>
            </w:r>
            <w:r w:rsidRPr="007942E8">
              <w:rPr>
                <w:rFonts w:asciiTheme="minorHAnsi" w:hAnsiTheme="minorHAnsi" w:cstheme="minorHAnsi"/>
              </w:rPr>
              <w:t>P</w:t>
            </w:r>
            <w:r w:rsidR="006D31B6">
              <w:rPr>
                <w:rFonts w:asciiTheme="minorHAnsi" w:hAnsiTheme="minorHAnsi" w:cstheme="minorHAnsi"/>
              </w:rPr>
              <w:t>arty’</w:t>
            </w:r>
            <w:r w:rsidRPr="007942E8">
              <w:rPr>
                <w:rFonts w:asciiTheme="minorHAnsi" w:hAnsiTheme="minorHAnsi" w:cstheme="minorHAnsi"/>
              </w:rPr>
              <w:t xml:space="preserve">s </w:t>
            </w:r>
            <w:r w:rsidR="006D31B6">
              <w:rPr>
                <w:rFonts w:asciiTheme="minorHAnsi" w:hAnsiTheme="minorHAnsi" w:cstheme="minorHAnsi"/>
              </w:rPr>
              <w:t xml:space="preserve">(PR’s) </w:t>
            </w:r>
            <w:r w:rsidR="006D31B6" w:rsidRPr="006D31B6">
              <w:rPr>
                <w:rFonts w:asciiTheme="minorHAnsi" w:hAnsiTheme="minorHAnsi" w:cstheme="minorHAnsi"/>
              </w:rPr>
              <w:t>Oil Spill Response Organization</w:t>
            </w:r>
            <w:r w:rsidR="006D31B6">
              <w:rPr>
                <w:rFonts w:asciiTheme="minorHAnsi" w:hAnsiTheme="minorHAnsi" w:cstheme="minorHAnsi"/>
              </w:rPr>
              <w:t xml:space="preserve"> (</w:t>
            </w:r>
            <w:r w:rsidRPr="007942E8">
              <w:rPr>
                <w:rFonts w:asciiTheme="minorHAnsi" w:hAnsiTheme="minorHAnsi" w:cstheme="minorHAnsi"/>
              </w:rPr>
              <w:t>OSRO</w:t>
            </w:r>
            <w:r w:rsidR="006D31B6">
              <w:rPr>
                <w:rFonts w:asciiTheme="minorHAnsi" w:hAnsiTheme="minorHAnsi" w:cstheme="minorHAnsi"/>
              </w:rPr>
              <w:t>)</w:t>
            </w:r>
            <w:r w:rsidRPr="007942E8">
              <w:rPr>
                <w:rFonts w:asciiTheme="minorHAnsi" w:hAnsiTheme="minorHAnsi" w:cstheme="minorHAnsi"/>
              </w:rPr>
              <w:t xml:space="preserve"> (Coastal Services). The response took place between </w:t>
            </w:r>
            <w:r w:rsidR="00BB3B53">
              <w:rPr>
                <w:rFonts w:asciiTheme="minorHAnsi" w:hAnsiTheme="minorHAnsi" w:cstheme="minorHAnsi"/>
              </w:rPr>
              <w:t xml:space="preserve">2 </w:t>
            </w:r>
            <w:r w:rsidRPr="007942E8">
              <w:rPr>
                <w:rFonts w:asciiTheme="minorHAnsi" w:hAnsiTheme="minorHAnsi" w:cstheme="minorHAnsi"/>
              </w:rPr>
              <w:t xml:space="preserve">December </w:t>
            </w:r>
            <w:r w:rsidR="006D31B6">
              <w:rPr>
                <w:rFonts w:asciiTheme="minorHAnsi" w:hAnsiTheme="minorHAnsi" w:cstheme="minorHAnsi"/>
              </w:rPr>
              <w:t>2017</w:t>
            </w:r>
            <w:r w:rsidRPr="007942E8">
              <w:rPr>
                <w:rFonts w:asciiTheme="minorHAnsi" w:hAnsiTheme="minorHAnsi" w:cstheme="minorHAnsi"/>
              </w:rPr>
              <w:t xml:space="preserve"> and </w:t>
            </w:r>
            <w:r w:rsidR="00BB3B53">
              <w:rPr>
                <w:rFonts w:asciiTheme="minorHAnsi" w:hAnsiTheme="minorHAnsi" w:cstheme="minorHAnsi"/>
              </w:rPr>
              <w:t xml:space="preserve">5 </w:t>
            </w:r>
            <w:r w:rsidRPr="007942E8">
              <w:rPr>
                <w:rFonts w:asciiTheme="minorHAnsi" w:hAnsiTheme="minorHAnsi" w:cstheme="minorHAnsi"/>
              </w:rPr>
              <w:t>January 2018</w:t>
            </w:r>
            <w:r w:rsidR="006D31B6">
              <w:rPr>
                <w:rFonts w:asciiTheme="minorHAnsi" w:hAnsiTheme="minorHAnsi" w:cstheme="minorHAnsi"/>
              </w:rPr>
              <w:t>.</w:t>
            </w:r>
            <w:r w:rsidRPr="007942E8">
              <w:rPr>
                <w:rFonts w:asciiTheme="minorHAnsi" w:hAnsiTheme="minorHAnsi" w:cstheme="minorHAnsi"/>
              </w:rPr>
              <w:t xml:space="preserve"> </w:t>
            </w:r>
            <w:r w:rsidR="006D31B6">
              <w:rPr>
                <w:rFonts w:asciiTheme="minorHAnsi" w:hAnsiTheme="minorHAnsi" w:cstheme="minorHAnsi"/>
              </w:rPr>
              <w:t>A</w:t>
            </w:r>
            <w:r w:rsidRPr="007942E8">
              <w:rPr>
                <w:rFonts w:asciiTheme="minorHAnsi" w:hAnsiTheme="minorHAnsi" w:cstheme="minorHAnsi"/>
              </w:rPr>
              <w:t xml:space="preserve">ffected areas included the </w:t>
            </w:r>
            <w:r w:rsidR="006D31B6">
              <w:rPr>
                <w:rFonts w:asciiTheme="minorHAnsi" w:hAnsiTheme="minorHAnsi" w:cstheme="minorHAnsi"/>
              </w:rPr>
              <w:t>vessel, barge, immediate boomed-</w:t>
            </w:r>
            <w:r w:rsidRPr="007942E8">
              <w:rPr>
                <w:rFonts w:asciiTheme="minorHAnsi" w:hAnsiTheme="minorHAnsi" w:cstheme="minorHAnsi"/>
              </w:rPr>
              <w:t>off area, Portsmouth Marine Terminal</w:t>
            </w:r>
            <w:r w:rsidR="006D31B6">
              <w:rPr>
                <w:rFonts w:asciiTheme="minorHAnsi" w:hAnsiTheme="minorHAnsi" w:cstheme="minorHAnsi"/>
              </w:rPr>
              <w:t xml:space="preserve">, </w:t>
            </w:r>
            <w:r w:rsidRPr="007942E8">
              <w:rPr>
                <w:rFonts w:asciiTheme="minorHAnsi" w:hAnsiTheme="minorHAnsi" w:cstheme="minorHAnsi"/>
              </w:rPr>
              <w:t xml:space="preserve">and Hulls Creek. </w:t>
            </w:r>
            <w:r w:rsidR="006D31B6" w:rsidRPr="006D31B6">
              <w:rPr>
                <w:rFonts w:asciiTheme="minorHAnsi" w:hAnsiTheme="minorHAnsi" w:cstheme="minorHAnsi"/>
              </w:rPr>
              <w:t>Shoreline Cleanup Assessment Team</w:t>
            </w:r>
            <w:r w:rsidR="006D31B6">
              <w:rPr>
                <w:rFonts w:asciiTheme="minorHAnsi" w:hAnsiTheme="minorHAnsi" w:cstheme="minorHAnsi"/>
              </w:rPr>
              <w:t xml:space="preserve"> (</w:t>
            </w:r>
            <w:r w:rsidRPr="007942E8">
              <w:rPr>
                <w:rFonts w:asciiTheme="minorHAnsi" w:hAnsiTheme="minorHAnsi" w:cstheme="minorHAnsi"/>
              </w:rPr>
              <w:t>SCAT</w:t>
            </w:r>
            <w:r w:rsidR="006D31B6">
              <w:rPr>
                <w:rFonts w:asciiTheme="minorHAnsi" w:hAnsiTheme="minorHAnsi" w:cstheme="minorHAnsi"/>
              </w:rPr>
              <w:t>)</w:t>
            </w:r>
            <w:r w:rsidRPr="007942E8">
              <w:rPr>
                <w:rFonts w:asciiTheme="minorHAnsi" w:hAnsiTheme="minorHAnsi" w:cstheme="minorHAnsi"/>
              </w:rPr>
              <w:t xml:space="preserve">, vessel </w:t>
            </w:r>
            <w:r w:rsidR="006D31B6">
              <w:rPr>
                <w:rFonts w:asciiTheme="minorHAnsi" w:hAnsiTheme="minorHAnsi" w:cstheme="minorHAnsi"/>
              </w:rPr>
              <w:t xml:space="preserve">inspection, </w:t>
            </w:r>
            <w:r w:rsidRPr="007942E8">
              <w:rPr>
                <w:rFonts w:asciiTheme="minorHAnsi" w:hAnsiTheme="minorHAnsi" w:cstheme="minorHAnsi"/>
              </w:rPr>
              <w:t>and helicopter overflights identified areas where OSROs worked to remove oil from shoreline and affected vegetation after consultations</w:t>
            </w:r>
            <w:r w:rsidR="008E35E1">
              <w:rPr>
                <w:rFonts w:asciiTheme="minorHAnsi" w:hAnsiTheme="minorHAnsi" w:cstheme="minorHAnsi"/>
              </w:rPr>
              <w:t xml:space="preserve">. </w:t>
            </w:r>
          </w:p>
        </w:tc>
      </w:tr>
      <w:tr w:rsidR="00A94A09" w:rsidRPr="007942E8" w14:paraId="45E8231D"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7F9128D" w14:textId="77777777" w:rsidR="00A94A09" w:rsidRPr="007942E8" w:rsidRDefault="00A94A09" w:rsidP="00A94A09">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49AAF9" w14:textId="77777777" w:rsidR="00A94A09" w:rsidRPr="007942E8" w:rsidRDefault="00A94A09" w:rsidP="000D79FC">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A31070B" w14:textId="0588B812" w:rsidR="00A94A09" w:rsidRPr="007942E8" w:rsidRDefault="00A94A09" w:rsidP="00A94A09">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USCG</w:t>
            </w:r>
            <w:r w:rsidR="00462E38">
              <w:rPr>
                <w:rFonts w:asciiTheme="minorHAnsi" w:eastAsiaTheme="minorHAnsi" w:hAnsiTheme="minorHAnsi" w:cstheme="minorHAnsi"/>
                <w:lang w:eastAsia="en-US"/>
              </w:rPr>
              <w:t xml:space="preserve"> Sector Hampton Roads</w:t>
            </w:r>
            <w:r w:rsidRPr="007942E8">
              <w:rPr>
                <w:rFonts w:asciiTheme="minorHAnsi" w:eastAsiaTheme="minorHAnsi" w:hAnsiTheme="minorHAnsi" w:cstheme="minorHAnsi"/>
                <w:lang w:eastAsia="en-US"/>
              </w:rPr>
              <w:t xml:space="preserve">, </w:t>
            </w:r>
            <w:r w:rsidR="006D31B6">
              <w:rPr>
                <w:rFonts w:asciiTheme="minorHAnsi" w:eastAsiaTheme="minorHAnsi" w:hAnsiTheme="minorHAnsi" w:cstheme="minorHAnsi"/>
                <w:lang w:eastAsia="en-US"/>
              </w:rPr>
              <w:t>Virginia Department of Environmental Quality (</w:t>
            </w:r>
            <w:r w:rsidR="002E712F">
              <w:rPr>
                <w:rFonts w:asciiTheme="minorHAnsi" w:eastAsiaTheme="minorHAnsi" w:hAnsiTheme="minorHAnsi" w:cstheme="minorHAnsi"/>
                <w:lang w:eastAsia="en-US"/>
              </w:rPr>
              <w:t>V</w:t>
            </w:r>
            <w:r w:rsidRPr="007942E8">
              <w:rPr>
                <w:rFonts w:asciiTheme="minorHAnsi" w:eastAsiaTheme="minorHAnsi" w:hAnsiTheme="minorHAnsi" w:cstheme="minorHAnsi"/>
                <w:lang w:eastAsia="en-US"/>
              </w:rPr>
              <w:t>DEQ</w:t>
            </w:r>
            <w:r w:rsidR="006D31B6">
              <w:rPr>
                <w:rFonts w:asciiTheme="minorHAnsi" w:eastAsiaTheme="minorHAnsi" w:hAnsiTheme="minorHAnsi" w:cstheme="minorHAnsi"/>
                <w:lang w:eastAsia="en-US"/>
              </w:rPr>
              <w:t>)</w:t>
            </w:r>
          </w:p>
        </w:tc>
      </w:tr>
      <w:tr w:rsidR="00A94A09" w:rsidRPr="007942E8" w14:paraId="4BC3E4E8"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7597DB9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CFF157" w14:textId="77777777" w:rsidR="007919CC" w:rsidRPr="007942E8" w:rsidRDefault="007919CC" w:rsidP="000D79FC">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6A8D85" w14:textId="13A2C494" w:rsidR="003C2F80" w:rsidRPr="007942E8" w:rsidRDefault="007919CC" w:rsidP="00421D7E">
            <w:pPr>
              <w:pStyle w:val="PlainText"/>
              <w:jc w:val="both"/>
              <w:rPr>
                <w:rFonts w:asciiTheme="minorHAnsi" w:eastAsiaTheme="minorHAnsi" w:hAnsiTheme="minorHAnsi" w:cstheme="minorHAnsi"/>
                <w:lang w:eastAsia="en-US"/>
              </w:rPr>
            </w:pPr>
            <w:r w:rsidRPr="007942E8">
              <w:rPr>
                <w:rFonts w:asciiTheme="minorHAnsi" w:hAnsiTheme="minorHAnsi" w:cstheme="minorHAnsi"/>
              </w:rPr>
              <w:t xml:space="preserve">The NPFC claims processes was put in place with a notice of designation for the M/V in order to pay claims to those affected in the public and private sectors. The fund was accessed for $5,000 to track </w:t>
            </w:r>
            <w:r w:rsidR="00421D7E">
              <w:rPr>
                <w:rFonts w:asciiTheme="minorHAnsi" w:hAnsiTheme="minorHAnsi" w:cstheme="minorHAnsi"/>
              </w:rPr>
              <w:t>USCG</w:t>
            </w:r>
            <w:r w:rsidRPr="007942E8">
              <w:rPr>
                <w:rFonts w:asciiTheme="minorHAnsi" w:hAnsiTheme="minorHAnsi" w:cstheme="minorHAnsi"/>
              </w:rPr>
              <w:t xml:space="preserve"> costs and facilitate opening of the claims process.</w:t>
            </w:r>
          </w:p>
        </w:tc>
      </w:tr>
      <w:tr w:rsidR="00A94A09" w:rsidRPr="007942E8" w14:paraId="2181EEFC"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995B39" w14:textId="77777777" w:rsidR="00A94A09" w:rsidRPr="007942E8" w:rsidRDefault="00A94A09" w:rsidP="006D31B6">
            <w:pPr>
              <w:pStyle w:val="PlainText"/>
              <w:keepNext/>
              <w:pageBreakBefore/>
              <w:numPr>
                <w:ilvl w:val="0"/>
                <w:numId w:val="14"/>
              </w:numPr>
              <w:ind w:left="331" w:hanging="331"/>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14D5E0A" w14:textId="77777777" w:rsidR="00A94A09" w:rsidRPr="007942E8" w:rsidRDefault="00A94A09" w:rsidP="006D31B6">
            <w:pPr>
              <w:pStyle w:val="PlainText"/>
              <w:keepNext/>
              <w:pageBreakBefore/>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1D98A6" w14:textId="2C511BE8" w:rsidR="00A94A09" w:rsidRPr="007942E8" w:rsidRDefault="00A94A09" w:rsidP="006D31B6">
            <w:pPr>
              <w:pStyle w:val="PlainText"/>
              <w:ind w:right="144"/>
              <w:jc w:val="right"/>
              <w:rPr>
                <w:rFonts w:asciiTheme="minorHAnsi" w:hAnsiTheme="minorHAnsi" w:cstheme="minorHAnsi"/>
              </w:rPr>
            </w:pPr>
            <w:r w:rsidRPr="007942E8">
              <w:rPr>
                <w:rFonts w:asciiTheme="minorHAnsi" w:hAnsiTheme="minorHAnsi" w:cstheme="minorHAnsi"/>
              </w:rPr>
              <w:t>21 Oct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A75EB40" w14:textId="77777777" w:rsidR="00A94A09" w:rsidRPr="007942E8" w:rsidRDefault="00A94A09" w:rsidP="006D31B6">
            <w:pPr>
              <w:pStyle w:val="PlainText"/>
              <w:keepN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69C5451E" w14:textId="77777777" w:rsidR="00A94A09" w:rsidRPr="007942E8" w:rsidRDefault="00A94A09" w:rsidP="006D31B6">
            <w:pPr>
              <w:pStyle w:val="PlainText"/>
              <w:keepNext/>
              <w:jc w:val="both"/>
              <w:rPr>
                <w:rFonts w:asciiTheme="minorHAnsi" w:eastAsiaTheme="minorHAnsi" w:hAnsiTheme="minorHAnsi" w:cstheme="minorHAnsi"/>
                <w:lang w:eastAsia="en-US"/>
              </w:rPr>
            </w:pPr>
            <w:r w:rsidRPr="007942E8">
              <w:rPr>
                <w:rFonts w:asciiTheme="minorHAnsi" w:eastAsiaTheme="minorHAnsi" w:hAnsiTheme="minorHAnsi" w:cstheme="minorHAnsi"/>
                <w:b/>
                <w:bCs/>
                <w:lang w:eastAsia="en-US"/>
              </w:rPr>
              <w:t xml:space="preserve"> Ames Tool Warehouse Fire, Parkersburg, WV</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F980D1" w14:textId="27592821" w:rsidR="00A94A09" w:rsidRPr="007942E8" w:rsidRDefault="00A94A09" w:rsidP="006D31B6">
            <w:pPr>
              <w:pStyle w:val="PlainText"/>
              <w:keepNext/>
              <w:jc w:val="both"/>
              <w:rPr>
                <w:rFonts w:asciiTheme="minorHAnsi" w:eastAsiaTheme="minorHAnsi" w:hAnsiTheme="minorHAnsi" w:cstheme="minorHAnsi"/>
                <w:lang w:eastAsia="en-US"/>
              </w:rPr>
            </w:pPr>
            <w:r w:rsidRPr="007942E8">
              <w:rPr>
                <w:rFonts w:asciiTheme="minorHAnsi" w:hAnsiTheme="minorHAnsi" w:cstheme="minorHAnsi"/>
                <w:b/>
              </w:rPr>
              <w:t>ACT</w:t>
            </w:r>
          </w:p>
        </w:tc>
        <w:tc>
          <w:tcPr>
            <w:tcW w:w="270" w:type="dxa"/>
            <w:gridSpan w:val="2"/>
            <w:tcBorders>
              <w:top w:val="single" w:sz="4" w:space="0" w:color="auto"/>
              <w:left w:val="single" w:sz="4" w:space="0" w:color="auto"/>
              <w:bottom w:val="single" w:sz="4" w:space="0" w:color="auto"/>
              <w:right w:val="single" w:sz="4" w:space="0" w:color="auto"/>
            </w:tcBorders>
          </w:tcPr>
          <w:p w14:paraId="31CFA180" w14:textId="77777777" w:rsidR="00A94A09" w:rsidRPr="007942E8" w:rsidRDefault="00A94A09" w:rsidP="006D31B6">
            <w:pPr>
              <w:pStyle w:val="PlainText"/>
              <w:keepNext/>
              <w:jc w:val="both"/>
              <w:rPr>
                <w:rFonts w:asciiTheme="minorHAnsi" w:eastAsiaTheme="minorHAnsi" w:hAnsiTheme="minorHAnsi" w:cstheme="minorHAnsi"/>
                <w:lang w:eastAsia="en-US"/>
              </w:rPr>
            </w:pPr>
          </w:p>
        </w:tc>
        <w:tc>
          <w:tcPr>
            <w:tcW w:w="54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5738199" w14:textId="22653230" w:rsidR="00A94A09" w:rsidRPr="007942E8" w:rsidRDefault="00A94A09" w:rsidP="006D31B6">
            <w:pPr>
              <w:pStyle w:val="PlainText"/>
              <w:keepNext/>
              <w:jc w:val="both"/>
              <w:rPr>
                <w:rFonts w:asciiTheme="minorHAnsi" w:eastAsiaTheme="minorHAnsi" w:hAnsiTheme="minorHAnsi" w:cstheme="minorHAnsi"/>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8CED303" w14:textId="23FC37B6" w:rsidR="00A94A09" w:rsidRPr="007942E8" w:rsidRDefault="00A94A09" w:rsidP="006D31B6">
            <w:pPr>
              <w:pStyle w:val="PlainText"/>
              <w:keepNext/>
              <w:jc w:val="both"/>
              <w:rPr>
                <w:rFonts w:asciiTheme="minorHAnsi" w:eastAsiaTheme="minorHAnsi" w:hAnsiTheme="minorHAnsi" w:cstheme="minorHAnsi"/>
                <w:lang w:eastAsia="en-US"/>
              </w:rPr>
            </w:pPr>
          </w:p>
        </w:tc>
      </w:tr>
      <w:tr w:rsidR="00A94A09" w:rsidRPr="007942E8" w14:paraId="53D9AFA6"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10BA0BAC"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C5E7BF5" w14:textId="77777777" w:rsidR="007919CC" w:rsidRPr="007942E8" w:rsidRDefault="007919CC" w:rsidP="000C02CB">
            <w:pPr>
              <w:pStyle w:val="PlainText"/>
              <w:keepN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C641DD" w14:textId="1D9FCC4C" w:rsidR="007919CC" w:rsidRPr="007942E8" w:rsidRDefault="006D31B6" w:rsidP="00BB3B53">
            <w:pPr>
              <w:keepNext/>
              <w:autoSpaceDE w:val="0"/>
              <w:autoSpaceDN w:val="0"/>
              <w:adjustRightInd w:val="0"/>
              <w:rPr>
                <w:rFonts w:asciiTheme="minorHAnsi" w:eastAsiaTheme="minorHAnsi" w:hAnsiTheme="minorHAnsi" w:cstheme="minorHAnsi"/>
                <w:lang w:eastAsia="en-US"/>
              </w:rPr>
            </w:pPr>
            <w:r>
              <w:rPr>
                <w:rFonts w:asciiTheme="minorHAnsi" w:eastAsiaTheme="minorHAnsi" w:hAnsiTheme="minorHAnsi" w:cstheme="minorHAnsi"/>
                <w:lang w:eastAsia="en-US"/>
              </w:rPr>
              <w:t>USEPA</w:t>
            </w:r>
            <w:r w:rsidR="007919CC" w:rsidRPr="007942E8">
              <w:rPr>
                <w:rFonts w:asciiTheme="minorHAnsi" w:eastAsiaTheme="minorHAnsi" w:hAnsiTheme="minorHAnsi" w:cstheme="minorHAnsi"/>
                <w:lang w:eastAsia="en-US"/>
              </w:rPr>
              <w:t xml:space="preserve"> assisted in providing air monitoring/air sampling at the scene of a large warehouse fire which started on </w:t>
            </w:r>
            <w:r w:rsidR="00BB3B53">
              <w:rPr>
                <w:rFonts w:asciiTheme="minorHAnsi" w:eastAsiaTheme="minorHAnsi" w:hAnsiTheme="minorHAnsi" w:cstheme="minorHAnsi"/>
                <w:lang w:eastAsia="en-US"/>
              </w:rPr>
              <w:t xml:space="preserve">21 </w:t>
            </w:r>
            <w:r w:rsidR="007919CC" w:rsidRPr="007942E8">
              <w:rPr>
                <w:rFonts w:asciiTheme="minorHAnsi" w:eastAsiaTheme="minorHAnsi" w:hAnsiTheme="minorHAnsi" w:cstheme="minorHAnsi"/>
                <w:lang w:eastAsia="en-US"/>
              </w:rPr>
              <w:t xml:space="preserve">October 2017. </w:t>
            </w:r>
            <w:r>
              <w:rPr>
                <w:rFonts w:asciiTheme="minorHAnsi" w:eastAsiaTheme="minorHAnsi" w:hAnsiTheme="minorHAnsi" w:cstheme="minorHAnsi"/>
                <w:lang w:eastAsia="en-US"/>
              </w:rPr>
              <w:t>USEPA</w:t>
            </w:r>
            <w:r w:rsidR="007919CC" w:rsidRPr="007942E8">
              <w:rPr>
                <w:rFonts w:asciiTheme="minorHAnsi" w:eastAsiaTheme="minorHAnsi" w:hAnsiTheme="minorHAnsi" w:cstheme="minorHAnsi"/>
                <w:lang w:eastAsia="en-US"/>
              </w:rPr>
              <w:t xml:space="preserve"> deployed the ASPECT aircraft to assist with thermal imaging to locate hot spots. The fire burned for 8 days with a two-day watch period before the emergency was declared over. (Huntington/Central WV Subarea)</w:t>
            </w:r>
          </w:p>
        </w:tc>
      </w:tr>
      <w:tr w:rsidR="00A94A09" w:rsidRPr="007942E8" w14:paraId="7E60BE72"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1345084"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01B04C" w14:textId="77777777" w:rsidR="007919CC" w:rsidRPr="007942E8" w:rsidRDefault="007919CC" w:rsidP="000C02CB">
            <w:pPr>
              <w:pStyle w:val="PlainText"/>
              <w:keepN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D50D00" w14:textId="36E5C5E7" w:rsidR="007919CC" w:rsidRPr="007942E8" w:rsidRDefault="000C02CB" w:rsidP="006D31B6">
            <w:pPr>
              <w:pStyle w:val="PlainText"/>
              <w:keepNext/>
              <w:jc w:val="both"/>
              <w:rPr>
                <w:rFonts w:asciiTheme="minorHAnsi" w:eastAsiaTheme="minorHAnsi" w:hAnsiTheme="minorHAnsi" w:cstheme="minorHAnsi"/>
                <w:lang w:eastAsia="en-US"/>
              </w:rPr>
            </w:pPr>
            <w:r>
              <w:rPr>
                <w:rFonts w:asciiTheme="minorHAnsi" w:eastAsiaTheme="minorHAnsi" w:hAnsiTheme="minorHAnsi" w:cstheme="minorHAnsi"/>
                <w:lang w:eastAsia="en-US"/>
              </w:rPr>
              <w:t>West Virginia Department of Environmental Protection (</w:t>
            </w:r>
            <w:r w:rsidR="007919CC" w:rsidRPr="007942E8">
              <w:rPr>
                <w:rFonts w:asciiTheme="minorHAnsi" w:eastAsiaTheme="minorHAnsi" w:hAnsiTheme="minorHAnsi" w:cstheme="minorHAnsi"/>
                <w:lang w:eastAsia="en-US"/>
              </w:rPr>
              <w:t>WVDEP</w:t>
            </w:r>
            <w:r>
              <w:rPr>
                <w:rFonts w:asciiTheme="minorHAnsi" w:eastAsiaTheme="minorHAnsi" w:hAnsiTheme="minorHAnsi" w:cstheme="minorHAnsi"/>
                <w:lang w:eastAsia="en-US"/>
              </w:rPr>
              <w:t>)</w:t>
            </w:r>
            <w:r w:rsidR="007919CC" w:rsidRPr="007942E8">
              <w:rPr>
                <w:rFonts w:asciiTheme="minorHAnsi" w:eastAsiaTheme="minorHAnsi" w:hAnsiTheme="minorHAnsi" w:cstheme="minorHAnsi"/>
                <w:lang w:eastAsia="en-US"/>
              </w:rPr>
              <w:t xml:space="preserve">, Wood County, </w:t>
            </w:r>
            <w:r w:rsidR="006D31B6">
              <w:rPr>
                <w:rFonts w:asciiTheme="minorHAnsi" w:eastAsiaTheme="minorHAnsi" w:hAnsiTheme="minorHAnsi" w:cstheme="minorHAnsi"/>
                <w:lang w:eastAsia="en-US"/>
              </w:rPr>
              <w:t>USEPA</w:t>
            </w:r>
            <w:r w:rsidR="007919CC" w:rsidRPr="007942E8">
              <w:rPr>
                <w:rFonts w:asciiTheme="minorHAnsi" w:eastAsiaTheme="minorHAnsi" w:hAnsiTheme="minorHAnsi" w:cstheme="minorHAnsi"/>
                <w:lang w:eastAsia="en-US"/>
              </w:rPr>
              <w:t xml:space="preserve">, </w:t>
            </w:r>
            <w:r w:rsidRPr="000C02CB">
              <w:rPr>
                <w:rFonts w:asciiTheme="minorHAnsi" w:eastAsiaTheme="minorHAnsi" w:hAnsiTheme="minorHAnsi" w:cstheme="minorHAnsi"/>
                <w:lang w:eastAsia="en-US"/>
              </w:rPr>
              <w:t>Agency for Toxic Substances and Disease Registry</w:t>
            </w:r>
            <w:r>
              <w:rPr>
                <w:rFonts w:asciiTheme="minorHAnsi" w:eastAsiaTheme="minorHAnsi" w:hAnsiTheme="minorHAnsi" w:cstheme="minorHAnsi"/>
                <w:lang w:eastAsia="en-US"/>
              </w:rPr>
              <w:t xml:space="preserve"> (</w:t>
            </w:r>
            <w:r w:rsidR="007919CC" w:rsidRPr="007942E8">
              <w:rPr>
                <w:rFonts w:asciiTheme="minorHAnsi" w:eastAsiaTheme="minorHAnsi" w:hAnsiTheme="minorHAnsi" w:cstheme="minorHAnsi"/>
                <w:lang w:eastAsia="en-US"/>
              </w:rPr>
              <w:t>ATSDR</w:t>
            </w:r>
            <w:r>
              <w:rPr>
                <w:rFonts w:asciiTheme="minorHAnsi" w:eastAsiaTheme="minorHAnsi" w:hAnsiTheme="minorHAnsi" w:cstheme="minorHAnsi"/>
                <w:lang w:eastAsia="en-US"/>
              </w:rPr>
              <w:t>)</w:t>
            </w:r>
            <w:r w:rsidR="007919CC" w:rsidRPr="007942E8">
              <w:rPr>
                <w:rFonts w:asciiTheme="minorHAnsi" w:eastAsiaTheme="minorHAnsi" w:hAnsiTheme="minorHAnsi" w:cstheme="minorHAnsi"/>
                <w:lang w:eastAsia="en-US"/>
              </w:rPr>
              <w:t>, WV Bureau of Public Health</w:t>
            </w:r>
          </w:p>
        </w:tc>
      </w:tr>
      <w:tr w:rsidR="00A94A09" w:rsidRPr="007942E8" w14:paraId="19DD0C14"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0770895"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1912EFE"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9C4B192" w14:textId="47877173" w:rsidR="007919CC" w:rsidRPr="000C02CB" w:rsidRDefault="000C02CB" w:rsidP="00C03988">
            <w:pPr>
              <w:pStyle w:val="PlainText"/>
              <w:jc w:val="both"/>
              <w:rPr>
                <w:rFonts w:asciiTheme="minorHAnsi" w:eastAsiaTheme="minorHAnsi" w:hAnsiTheme="minorHAnsi" w:cstheme="minorHAnsi"/>
                <w:lang w:eastAsia="en-US"/>
              </w:rPr>
            </w:pPr>
            <w:r>
              <w:rPr>
                <w:rFonts w:asciiTheme="minorHAnsi" w:hAnsiTheme="minorHAnsi" w:cstheme="minorHAnsi"/>
                <w:shd w:val="clear" w:color="auto" w:fill="FFFFFF"/>
              </w:rPr>
              <w:t>D</w:t>
            </w:r>
            <w:r w:rsidR="007919CC" w:rsidRPr="000C02CB">
              <w:rPr>
                <w:rFonts w:asciiTheme="minorHAnsi" w:hAnsiTheme="minorHAnsi" w:cstheme="minorHAnsi"/>
                <w:shd w:val="clear" w:color="auto" w:fill="FFFFFF"/>
              </w:rPr>
              <w:t>etermine the implications on public health and provide guidance for public health with respect to the combustion products.</w:t>
            </w:r>
          </w:p>
        </w:tc>
      </w:tr>
      <w:tr w:rsidR="00A94A09" w:rsidRPr="007942E8" w14:paraId="761462D1"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0235C9" w14:textId="77777777" w:rsidR="00A94A09" w:rsidRPr="007942E8" w:rsidRDefault="00A94A09" w:rsidP="00A94A09">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D65D87" w14:textId="77777777" w:rsidR="00A94A09" w:rsidRPr="007942E8" w:rsidRDefault="00A94A09" w:rsidP="000C02CB">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CEC108" w14:textId="3EA85957" w:rsidR="00A94A09" w:rsidRPr="007942E8" w:rsidRDefault="00A94A09" w:rsidP="000C02CB">
            <w:pPr>
              <w:pStyle w:val="PlainText"/>
              <w:ind w:right="144"/>
              <w:jc w:val="right"/>
              <w:rPr>
                <w:rFonts w:asciiTheme="minorHAnsi" w:hAnsiTheme="minorHAnsi" w:cstheme="minorHAnsi"/>
              </w:rPr>
            </w:pPr>
            <w:r w:rsidRPr="007942E8">
              <w:rPr>
                <w:rFonts w:asciiTheme="minorHAnsi" w:hAnsiTheme="minorHAnsi" w:cstheme="minorHAnsi"/>
              </w:rPr>
              <w:t>3 Oct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9D04A91" w14:textId="77777777" w:rsidR="00A94A09" w:rsidRPr="007942E8" w:rsidRDefault="00A94A09" w:rsidP="00A94A09">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78" w:type="dxa"/>
            <w:gridSpan w:val="7"/>
            <w:tcBorders>
              <w:top w:val="single" w:sz="4" w:space="0" w:color="auto"/>
              <w:left w:val="single" w:sz="4" w:space="0" w:color="auto"/>
              <w:bottom w:val="single" w:sz="4" w:space="0" w:color="auto"/>
              <w:right w:val="single" w:sz="4" w:space="0" w:color="auto"/>
            </w:tcBorders>
          </w:tcPr>
          <w:p w14:paraId="4913FE59" w14:textId="77777777" w:rsidR="00A94A09" w:rsidRPr="007942E8" w:rsidRDefault="00A94A09" w:rsidP="00A94A09">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 xml:space="preserve"> Ashland Chemical Facility </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1182FC" w14:textId="6C8CE144" w:rsidR="00A94A09" w:rsidRPr="007942E8" w:rsidRDefault="00A94A09" w:rsidP="00A94A09">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70" w:type="dxa"/>
            <w:gridSpan w:val="2"/>
            <w:tcBorders>
              <w:top w:val="single" w:sz="4" w:space="0" w:color="auto"/>
              <w:left w:val="single" w:sz="4" w:space="0" w:color="auto"/>
              <w:bottom w:val="single" w:sz="4" w:space="0" w:color="auto"/>
              <w:right w:val="single" w:sz="4" w:space="0" w:color="auto"/>
            </w:tcBorders>
          </w:tcPr>
          <w:p w14:paraId="7DDAD18A" w14:textId="77777777" w:rsidR="00A94A09" w:rsidRPr="007942E8" w:rsidRDefault="00A94A09" w:rsidP="00A94A09">
            <w:pPr>
              <w:pStyle w:val="PlainText"/>
              <w:jc w:val="both"/>
              <w:rPr>
                <w:rFonts w:asciiTheme="minorHAnsi" w:eastAsiaTheme="minorHAnsi" w:hAnsiTheme="minorHAnsi" w:cstheme="minorHAnsi"/>
                <w:b/>
                <w:lang w:eastAsia="en-US"/>
              </w:rPr>
            </w:pPr>
          </w:p>
        </w:tc>
        <w:tc>
          <w:tcPr>
            <w:tcW w:w="54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A58CB9" w14:textId="73AAE55C" w:rsidR="00A94A09" w:rsidRPr="007942E8" w:rsidRDefault="00A94A09" w:rsidP="00A94A09">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06C95D7E" w14:textId="697BAFCB" w:rsidR="00A94A09" w:rsidRPr="007942E8" w:rsidRDefault="00A94A09" w:rsidP="00A94A09">
            <w:pPr>
              <w:pStyle w:val="PlainText"/>
              <w:jc w:val="both"/>
              <w:rPr>
                <w:rFonts w:asciiTheme="minorHAnsi" w:eastAsiaTheme="minorHAnsi" w:hAnsiTheme="minorHAnsi" w:cstheme="minorHAnsi"/>
                <w:b/>
                <w:lang w:eastAsia="en-US"/>
              </w:rPr>
            </w:pPr>
          </w:p>
        </w:tc>
      </w:tr>
      <w:tr w:rsidR="00A94A09" w:rsidRPr="007942E8" w14:paraId="237ABC80"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071FE709"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DEF0887"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270F18" w14:textId="32182192" w:rsidR="007919CC" w:rsidRPr="007942E8" w:rsidRDefault="007919CC" w:rsidP="00C03988">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 xml:space="preserve">The Ashland Chemical facility in Philadelphia suffered a tank leak of approximately 50,000 pounds of phthalic anhydride into containment. The material was a pressurized and heated liquid that solidifies at standard temperature and pressure. Local authorities created a safety perimeter around the area and issued a shelter-in-place order. Philadelphia Office of Emergency Management </w:t>
            </w:r>
            <w:r w:rsidR="000C02CB">
              <w:rPr>
                <w:rFonts w:asciiTheme="minorHAnsi" w:eastAsiaTheme="minorHAnsi" w:hAnsiTheme="minorHAnsi" w:cstheme="minorHAnsi"/>
                <w:lang w:eastAsia="en-US"/>
              </w:rPr>
              <w:t xml:space="preserve">(OEM) </w:t>
            </w:r>
            <w:r w:rsidRPr="007942E8">
              <w:rPr>
                <w:rFonts w:asciiTheme="minorHAnsi" w:eastAsiaTheme="minorHAnsi" w:hAnsiTheme="minorHAnsi" w:cstheme="minorHAnsi"/>
                <w:lang w:eastAsia="en-US"/>
              </w:rPr>
              <w:t xml:space="preserve">and Philadelphia HAZMAT coordinated response with representatives from Sector Delaware Bay on-site. </w:t>
            </w:r>
          </w:p>
        </w:tc>
      </w:tr>
      <w:tr w:rsidR="00A94A09" w:rsidRPr="007942E8" w14:paraId="3B193B3C"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69E377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EC3B111"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46CC046" w14:textId="2A5AB48A" w:rsidR="007919CC" w:rsidRPr="007942E8" w:rsidRDefault="007919CC" w:rsidP="000C02C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USCG</w:t>
            </w:r>
            <w:r w:rsidR="00462E38">
              <w:rPr>
                <w:rFonts w:asciiTheme="minorHAnsi" w:eastAsiaTheme="minorHAnsi" w:hAnsiTheme="minorHAnsi" w:cstheme="minorHAnsi"/>
                <w:lang w:eastAsia="en-US"/>
              </w:rPr>
              <w:t xml:space="preserve"> Sector Delaware Bay</w:t>
            </w:r>
            <w:r w:rsidR="000C02CB">
              <w:rPr>
                <w:rFonts w:asciiTheme="minorHAnsi" w:eastAsiaTheme="minorHAnsi" w:hAnsiTheme="minorHAnsi" w:cstheme="minorHAnsi"/>
                <w:lang w:eastAsia="en-US"/>
              </w:rPr>
              <w:t>, Pennsylvania Department of Environmental Protection (PADEP), Philadelphia OEM</w:t>
            </w:r>
          </w:p>
        </w:tc>
      </w:tr>
      <w:tr w:rsidR="00A94A09" w:rsidRPr="007942E8" w14:paraId="68E0E225"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20245A9"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C374E92"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CDF947" w14:textId="74CCDC75" w:rsidR="007919CC" w:rsidRPr="007942E8" w:rsidRDefault="007919CC" w:rsidP="00C0398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Once the area was deemed safe, the shelter-in-place order was lifted</w:t>
            </w:r>
            <w:r w:rsidR="000C02CB">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and police presence was stood down. Clean-up is anticipated to be on-going due to the nature of removing the solid product from the containment area.</w:t>
            </w:r>
          </w:p>
        </w:tc>
      </w:tr>
      <w:tr w:rsidR="006E68F4" w:rsidRPr="007942E8" w14:paraId="61FFE0AA"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A82717" w14:textId="77777777" w:rsidR="006E68F4" w:rsidRPr="007942E8" w:rsidRDefault="006E68F4" w:rsidP="006E68F4">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AF06F1A" w14:textId="77777777" w:rsidR="006E68F4" w:rsidRPr="007942E8" w:rsidRDefault="006E68F4" w:rsidP="000C02CB">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E318CE" w14:textId="1AA3B780" w:rsidR="006E68F4" w:rsidRPr="007942E8" w:rsidRDefault="006E68F4" w:rsidP="006D31B6">
            <w:pPr>
              <w:pStyle w:val="PlainText"/>
              <w:ind w:right="144"/>
              <w:jc w:val="right"/>
              <w:rPr>
                <w:rFonts w:asciiTheme="minorHAnsi" w:hAnsiTheme="minorHAnsi" w:cstheme="minorHAnsi"/>
              </w:rPr>
            </w:pPr>
            <w:r w:rsidRPr="007942E8">
              <w:rPr>
                <w:rFonts w:asciiTheme="minorHAnsi" w:hAnsiTheme="minorHAnsi" w:cstheme="minorHAnsi"/>
              </w:rPr>
              <w:t>Sep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73B60F2" w14:textId="77777777" w:rsidR="006E68F4" w:rsidRPr="007942E8" w:rsidRDefault="006E68F4" w:rsidP="006E68F4">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0A5AD690" w14:textId="77777777" w:rsidR="006E68F4" w:rsidRPr="007942E8" w:rsidRDefault="006E68F4" w:rsidP="006E68F4">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 xml:space="preserve"> M/V ANNA MAERSK</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9E60D21" w14:textId="464167D2" w:rsidR="006E68F4" w:rsidRPr="007942E8" w:rsidRDefault="006E68F4" w:rsidP="006E68F4">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360" w:type="dxa"/>
            <w:gridSpan w:val="4"/>
            <w:tcBorders>
              <w:top w:val="single" w:sz="4" w:space="0" w:color="auto"/>
              <w:left w:val="single" w:sz="4" w:space="0" w:color="auto"/>
              <w:bottom w:val="single" w:sz="4" w:space="0" w:color="auto"/>
              <w:right w:val="single" w:sz="4" w:space="0" w:color="auto"/>
            </w:tcBorders>
          </w:tcPr>
          <w:p w14:paraId="69929B61" w14:textId="77777777" w:rsidR="006E68F4" w:rsidRPr="007942E8" w:rsidRDefault="006E68F4" w:rsidP="006E68F4">
            <w:pPr>
              <w:pStyle w:val="PlainText"/>
              <w:jc w:val="both"/>
              <w:rPr>
                <w:rFonts w:asciiTheme="minorHAnsi" w:eastAsiaTheme="minorHAnsi" w:hAnsiTheme="minorHAnsi" w:cstheme="minorHAnsi"/>
                <w:b/>
                <w:lang w:eastAsia="en-US"/>
              </w:rPr>
            </w:pPr>
          </w:p>
        </w:tc>
        <w:tc>
          <w:tcPr>
            <w:tcW w:w="59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5FC3C3" w14:textId="5638CE83" w:rsidR="006E68F4" w:rsidRPr="007942E8" w:rsidRDefault="006E68F4" w:rsidP="006E68F4">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0C02C9AE" w14:textId="0D6F8555" w:rsidR="006E68F4" w:rsidRPr="007942E8" w:rsidRDefault="006E68F4" w:rsidP="006E68F4">
            <w:pPr>
              <w:pStyle w:val="PlainText"/>
              <w:jc w:val="both"/>
              <w:rPr>
                <w:rFonts w:asciiTheme="minorHAnsi" w:eastAsiaTheme="minorHAnsi" w:hAnsiTheme="minorHAnsi" w:cstheme="minorHAnsi"/>
                <w:b/>
                <w:lang w:eastAsia="en-US"/>
              </w:rPr>
            </w:pPr>
          </w:p>
        </w:tc>
      </w:tr>
      <w:tr w:rsidR="00A94A09" w:rsidRPr="007942E8" w14:paraId="4239F4BF"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05ACC6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6603B73"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4D56ED0" w14:textId="1C132B2A" w:rsidR="007919CC" w:rsidRPr="007942E8" w:rsidRDefault="007919CC" w:rsidP="00C03988">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A 93,000 g</w:t>
            </w:r>
            <w:r w:rsidR="0010546C">
              <w:rPr>
                <w:rFonts w:asciiTheme="minorHAnsi" w:eastAsiaTheme="minorHAnsi" w:hAnsiTheme="minorHAnsi" w:cstheme="minorHAnsi"/>
                <w:lang w:eastAsia="en-US"/>
              </w:rPr>
              <w:t xml:space="preserve">ross </w:t>
            </w:r>
            <w:r w:rsidRPr="007942E8">
              <w:rPr>
                <w:rFonts w:asciiTheme="minorHAnsi" w:eastAsiaTheme="minorHAnsi" w:hAnsiTheme="minorHAnsi" w:cstheme="minorHAnsi"/>
                <w:lang w:eastAsia="en-US"/>
              </w:rPr>
              <w:t>t</w:t>
            </w:r>
            <w:r w:rsidR="0010546C">
              <w:rPr>
                <w:rFonts w:asciiTheme="minorHAnsi" w:eastAsiaTheme="minorHAnsi" w:hAnsiTheme="minorHAnsi" w:cstheme="minorHAnsi"/>
                <w:lang w:eastAsia="en-US"/>
              </w:rPr>
              <w:t>on</w:t>
            </w:r>
            <w:r w:rsidRPr="007942E8">
              <w:rPr>
                <w:rFonts w:asciiTheme="minorHAnsi" w:eastAsiaTheme="minorHAnsi" w:hAnsiTheme="minorHAnsi" w:cstheme="minorHAnsi"/>
                <w:lang w:eastAsia="en-US"/>
              </w:rPr>
              <w:t xml:space="preserve"> bulk carrier inbound to Savannah, GA was diverted to Sector Hampton Roads for safe harbor due to Hurricane Irma. The vessel sustained a pinhole leak that resulted in the discharge of 1,000 gallons of heavy fuel</w:t>
            </w:r>
          </w:p>
          <w:p w14:paraId="1B08F8B5" w14:textId="3D3742C2" w:rsidR="007919CC" w:rsidRPr="007942E8" w:rsidRDefault="007919CC" w:rsidP="00C03988">
            <w:pPr>
              <w:autoSpaceDE w:val="0"/>
              <w:autoSpaceDN w:val="0"/>
              <w:adjustRightInd w:val="0"/>
              <w:rPr>
                <w:rFonts w:asciiTheme="minorHAnsi" w:eastAsiaTheme="minorHAnsi" w:hAnsiTheme="minorHAnsi" w:cstheme="minorHAnsi"/>
                <w:lang w:eastAsia="en-US"/>
              </w:rPr>
            </w:pPr>
            <w:proofErr w:type="gramStart"/>
            <w:r w:rsidRPr="007942E8">
              <w:rPr>
                <w:rFonts w:asciiTheme="minorHAnsi" w:eastAsiaTheme="minorHAnsi" w:hAnsiTheme="minorHAnsi" w:cstheme="minorHAnsi"/>
                <w:lang w:eastAsia="en-US"/>
              </w:rPr>
              <w:t>oil</w:t>
            </w:r>
            <w:proofErr w:type="gramEnd"/>
            <w:r w:rsidRPr="007942E8">
              <w:rPr>
                <w:rFonts w:asciiTheme="minorHAnsi" w:eastAsiaTheme="minorHAnsi" w:hAnsiTheme="minorHAnsi" w:cstheme="minorHAnsi"/>
                <w:lang w:eastAsia="en-US"/>
              </w:rPr>
              <w:t xml:space="preserve"> into a container hold. The vessel’s response plan was enacted and contracted the NRC, who subcontracte</w:t>
            </w:r>
            <w:r w:rsidR="006C360E">
              <w:rPr>
                <w:rFonts w:asciiTheme="minorHAnsi" w:eastAsiaTheme="minorHAnsi" w:hAnsiTheme="minorHAnsi" w:cstheme="minorHAnsi"/>
                <w:lang w:eastAsia="en-US"/>
              </w:rPr>
              <w:t>d Accurate Marine Environmental</w:t>
            </w:r>
            <w:r w:rsidRPr="007942E8">
              <w:rPr>
                <w:rFonts w:asciiTheme="minorHAnsi" w:eastAsiaTheme="minorHAnsi" w:hAnsiTheme="minorHAnsi" w:cstheme="minorHAnsi"/>
                <w:lang w:eastAsia="en-US"/>
              </w:rPr>
              <w:t xml:space="preserve"> to respond. </w:t>
            </w:r>
          </w:p>
        </w:tc>
      </w:tr>
      <w:tr w:rsidR="00A94A09" w:rsidRPr="007942E8" w14:paraId="55ECEECD"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446F17A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4EC554F"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991B581" w14:textId="4C2DC676" w:rsidR="007919CC" w:rsidRPr="007942E8" w:rsidRDefault="007919CC" w:rsidP="00C0398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USCG</w:t>
            </w:r>
            <w:r w:rsidR="00462E38">
              <w:rPr>
                <w:rFonts w:asciiTheme="minorHAnsi" w:eastAsiaTheme="minorHAnsi" w:hAnsiTheme="minorHAnsi" w:cstheme="minorHAnsi"/>
                <w:lang w:eastAsia="en-US"/>
              </w:rPr>
              <w:t xml:space="preserve"> Sector Hampton Roads</w:t>
            </w:r>
            <w:r w:rsidR="006C360E">
              <w:rPr>
                <w:rFonts w:asciiTheme="minorHAnsi" w:eastAsiaTheme="minorHAnsi" w:hAnsiTheme="minorHAnsi" w:cstheme="minorHAnsi"/>
                <w:lang w:eastAsia="en-US"/>
              </w:rPr>
              <w:t>, VDEQ</w:t>
            </w:r>
          </w:p>
        </w:tc>
      </w:tr>
      <w:tr w:rsidR="00A94A09" w:rsidRPr="007942E8" w14:paraId="139155A9"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7D921F9C"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D3AE83" w14:textId="77777777" w:rsidR="007919CC" w:rsidRPr="007942E8" w:rsidRDefault="007919CC" w:rsidP="000C02CB">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DAC7C1" w14:textId="64D0BB11" w:rsidR="007919CC" w:rsidRPr="007942E8" w:rsidRDefault="007919CC" w:rsidP="00C03988">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The cleanup</w:t>
            </w:r>
            <w:r w:rsidR="006C360E">
              <w:rPr>
                <w:rFonts w:asciiTheme="minorHAnsi" w:eastAsiaTheme="minorHAnsi" w:hAnsiTheme="minorHAnsi" w:cstheme="minorHAnsi"/>
                <w:lang w:eastAsia="en-US"/>
              </w:rPr>
              <w:t xml:space="preserve"> plan consisted of maneuvering </w:t>
            </w:r>
            <w:r w:rsidRPr="007942E8">
              <w:rPr>
                <w:rFonts w:asciiTheme="minorHAnsi" w:eastAsiaTheme="minorHAnsi" w:hAnsiTheme="minorHAnsi" w:cstheme="minorHAnsi"/>
                <w:lang w:eastAsia="en-US"/>
              </w:rPr>
              <w:t>100+ containers to different locations throu</w:t>
            </w:r>
            <w:r w:rsidR="006C360E">
              <w:rPr>
                <w:rFonts w:asciiTheme="minorHAnsi" w:eastAsiaTheme="minorHAnsi" w:hAnsiTheme="minorHAnsi" w:cstheme="minorHAnsi"/>
                <w:lang w:eastAsia="en-US"/>
              </w:rPr>
              <w:t>ghout the vessel and then off-</w:t>
            </w:r>
            <w:r w:rsidRPr="007942E8">
              <w:rPr>
                <w:rFonts w:asciiTheme="minorHAnsi" w:eastAsiaTheme="minorHAnsi" w:hAnsiTheme="minorHAnsi" w:cstheme="minorHAnsi"/>
                <w:lang w:eastAsia="en-US"/>
              </w:rPr>
              <w:t>loading ashore to NIT to be cleaned. This allowed contractors to address the oil in the hold as well as ensure that all contaminated containers were cleaned in accordance with state and federal regulations</w:t>
            </w:r>
            <w:r w:rsidR="008E35E1">
              <w:rPr>
                <w:rFonts w:asciiTheme="minorHAnsi" w:eastAsiaTheme="minorHAnsi" w:hAnsiTheme="minorHAnsi" w:cstheme="minorHAnsi"/>
                <w:lang w:eastAsia="en-US"/>
              </w:rPr>
              <w:t xml:space="preserve">. </w:t>
            </w:r>
            <w:r w:rsidR="006C360E">
              <w:rPr>
                <w:rFonts w:asciiTheme="minorHAnsi" w:eastAsiaTheme="minorHAnsi" w:hAnsiTheme="minorHAnsi" w:cstheme="minorHAnsi"/>
                <w:lang w:eastAsia="en-US"/>
              </w:rPr>
              <w:t>Applied l</w:t>
            </w:r>
            <w:r w:rsidRPr="007942E8">
              <w:rPr>
                <w:rFonts w:asciiTheme="minorHAnsi" w:eastAsiaTheme="minorHAnsi" w:hAnsiTheme="minorHAnsi" w:cstheme="minorHAnsi"/>
                <w:lang w:eastAsia="en-US"/>
              </w:rPr>
              <w:t>essons learned from the HANJIN MIAMI, February 2015: the responders were aware of the potential violation of the Jones Act, and were able to push a more</w:t>
            </w:r>
          </w:p>
          <w:p w14:paraId="7C2E3417" w14:textId="77777777" w:rsidR="007919CC" w:rsidRPr="007942E8" w:rsidRDefault="007919CC" w:rsidP="00C03988">
            <w:pPr>
              <w:pStyle w:val="PlainText"/>
              <w:jc w:val="both"/>
              <w:rPr>
                <w:rFonts w:asciiTheme="minorHAnsi" w:eastAsiaTheme="minorHAnsi" w:hAnsiTheme="minorHAnsi" w:cstheme="minorHAnsi"/>
                <w:lang w:eastAsia="en-US"/>
              </w:rPr>
            </w:pPr>
            <w:proofErr w:type="gramStart"/>
            <w:r w:rsidRPr="007942E8">
              <w:rPr>
                <w:rFonts w:asciiTheme="minorHAnsi" w:eastAsiaTheme="minorHAnsi" w:hAnsiTheme="minorHAnsi" w:cstheme="minorHAnsi"/>
                <w:lang w:eastAsia="en-US"/>
              </w:rPr>
              <w:t>realistic</w:t>
            </w:r>
            <w:proofErr w:type="gramEnd"/>
            <w:r w:rsidRPr="007942E8">
              <w:rPr>
                <w:rFonts w:asciiTheme="minorHAnsi" w:eastAsiaTheme="minorHAnsi" w:hAnsiTheme="minorHAnsi" w:cstheme="minorHAnsi"/>
                <w:lang w:eastAsia="en-US"/>
              </w:rPr>
              <w:t xml:space="preserve"> timeline to the vessel and Port for cleanup operations.</w:t>
            </w:r>
          </w:p>
        </w:tc>
      </w:tr>
      <w:tr w:rsidR="00B37B5B" w:rsidRPr="007942E8" w14:paraId="2B7E6C66"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DC6F88" w14:textId="77777777" w:rsidR="00B37B5B" w:rsidRPr="007942E8" w:rsidRDefault="00B37B5B" w:rsidP="00B37B5B">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0AF9C1B" w14:textId="77777777" w:rsidR="00B37B5B" w:rsidRPr="007942E8" w:rsidRDefault="00B37B5B" w:rsidP="006C360E">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04A0A3" w14:textId="41077EB0" w:rsidR="00B37B5B" w:rsidRPr="007942E8" w:rsidRDefault="00B37B5B" w:rsidP="006C360E">
            <w:pPr>
              <w:pStyle w:val="PlainText"/>
              <w:ind w:right="144"/>
              <w:jc w:val="right"/>
              <w:rPr>
                <w:rFonts w:asciiTheme="minorHAnsi" w:hAnsiTheme="minorHAnsi" w:cstheme="minorHAnsi"/>
              </w:rPr>
            </w:pPr>
            <w:r w:rsidRPr="007942E8">
              <w:rPr>
                <w:rFonts w:asciiTheme="minorHAnsi" w:hAnsiTheme="minorHAnsi" w:cstheme="minorHAnsi"/>
              </w:rPr>
              <w:t>Sep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893451C" w14:textId="77777777" w:rsidR="00B37B5B" w:rsidRPr="007942E8" w:rsidRDefault="00B37B5B" w:rsidP="00B37B5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1F777649" w14:textId="76159894" w:rsidR="00B37B5B" w:rsidRPr="007942E8" w:rsidRDefault="00B37B5B" w:rsidP="006C360E">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 xml:space="preserve"> Deployment for Hurricane</w:t>
            </w:r>
            <w:r w:rsidR="006C360E">
              <w:rPr>
                <w:rFonts w:asciiTheme="minorHAnsi" w:eastAsiaTheme="minorHAnsi" w:hAnsiTheme="minorHAnsi" w:cstheme="minorHAnsi"/>
                <w:b/>
                <w:lang w:eastAsia="en-US"/>
              </w:rPr>
              <w:t>s</w:t>
            </w:r>
            <w:r w:rsidRPr="007942E8">
              <w:rPr>
                <w:rFonts w:asciiTheme="minorHAnsi" w:eastAsiaTheme="minorHAnsi" w:hAnsiTheme="minorHAnsi" w:cstheme="minorHAnsi"/>
                <w:b/>
                <w:lang w:eastAsia="en-US"/>
              </w:rPr>
              <w:t xml:space="preserve"> Maria</w:t>
            </w:r>
            <w:r w:rsidR="006C360E">
              <w:rPr>
                <w:rFonts w:asciiTheme="minorHAnsi" w:eastAsiaTheme="minorHAnsi" w:hAnsiTheme="minorHAnsi" w:cstheme="minorHAnsi"/>
                <w:b/>
                <w:lang w:eastAsia="en-US"/>
              </w:rPr>
              <w:t xml:space="preserve"> and Irma to </w:t>
            </w:r>
            <w:r w:rsidRPr="007942E8">
              <w:rPr>
                <w:rFonts w:asciiTheme="minorHAnsi" w:eastAsiaTheme="minorHAnsi" w:hAnsiTheme="minorHAnsi" w:cstheme="minorHAnsi"/>
                <w:b/>
                <w:lang w:eastAsia="en-US"/>
              </w:rPr>
              <w:t>Puerto Rico</w:t>
            </w:r>
            <w:r w:rsidR="006C360E">
              <w:rPr>
                <w:rFonts w:asciiTheme="minorHAnsi" w:eastAsiaTheme="minorHAnsi" w:hAnsiTheme="minorHAnsi" w:cstheme="minorHAnsi"/>
                <w:b/>
                <w:lang w:eastAsia="en-US"/>
              </w:rPr>
              <w:t xml:space="preserve"> and </w:t>
            </w:r>
            <w:r w:rsidR="006C360E" w:rsidRPr="006C360E">
              <w:rPr>
                <w:rFonts w:asciiTheme="minorHAnsi" w:eastAsiaTheme="minorHAnsi" w:hAnsiTheme="minorHAnsi" w:cstheme="minorHAnsi"/>
                <w:b/>
                <w:lang w:eastAsia="en-US"/>
              </w:rPr>
              <w:t>U.S. Virgin Islands (USVI)</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01A416" w14:textId="52FE21B4" w:rsidR="00B37B5B" w:rsidRPr="007942E8" w:rsidRDefault="00B37B5B" w:rsidP="00B37B5B">
            <w:pPr>
              <w:pStyle w:val="PlainText"/>
              <w:jc w:val="both"/>
              <w:rPr>
                <w:rFonts w:asciiTheme="minorHAnsi" w:eastAsiaTheme="minorHAnsi" w:hAnsiTheme="minorHAnsi" w:cstheme="minorHAnsi"/>
                <w:lang w:eastAsia="en-US"/>
              </w:rPr>
            </w:pPr>
            <w:r w:rsidRPr="007942E8">
              <w:rPr>
                <w:rFonts w:asciiTheme="minorHAnsi" w:hAnsiTheme="minorHAnsi" w:cstheme="minorHAnsi"/>
                <w:b/>
              </w:rPr>
              <w:t>ACT</w:t>
            </w:r>
          </w:p>
        </w:tc>
        <w:tc>
          <w:tcPr>
            <w:tcW w:w="399" w:type="dxa"/>
            <w:gridSpan w:val="4"/>
            <w:tcBorders>
              <w:top w:val="single" w:sz="4" w:space="0" w:color="auto"/>
              <w:left w:val="single" w:sz="4" w:space="0" w:color="auto"/>
              <w:bottom w:val="single" w:sz="4" w:space="0" w:color="auto"/>
              <w:right w:val="single" w:sz="4" w:space="0" w:color="auto"/>
            </w:tcBorders>
          </w:tcPr>
          <w:p w14:paraId="6B00CA77" w14:textId="77777777" w:rsidR="00B37B5B" w:rsidRPr="007942E8" w:rsidRDefault="00B37B5B" w:rsidP="00B37B5B">
            <w:pPr>
              <w:pStyle w:val="PlainText"/>
              <w:jc w:val="both"/>
              <w:rPr>
                <w:rFonts w:asciiTheme="minorHAnsi" w:eastAsiaTheme="minorHAnsi" w:hAnsiTheme="minorHAnsi" w:cstheme="minorHAnsi"/>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8641558" w14:textId="7A5FE2CF" w:rsidR="00B37B5B" w:rsidRPr="007942E8" w:rsidRDefault="00B37B5B" w:rsidP="00B37B5B">
            <w:pPr>
              <w:pStyle w:val="PlainText"/>
              <w:jc w:val="both"/>
              <w:rPr>
                <w:rFonts w:asciiTheme="minorHAnsi" w:eastAsiaTheme="minorHAnsi" w:hAnsiTheme="minorHAnsi" w:cstheme="minorHAnsi"/>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54CF3057" w14:textId="5DCD13A5" w:rsidR="00B37B5B" w:rsidRPr="007942E8" w:rsidRDefault="00B37B5B" w:rsidP="00B37B5B">
            <w:pPr>
              <w:pStyle w:val="PlainText"/>
              <w:jc w:val="both"/>
              <w:rPr>
                <w:rFonts w:asciiTheme="minorHAnsi" w:eastAsiaTheme="minorHAnsi" w:hAnsiTheme="minorHAnsi" w:cstheme="minorHAnsi"/>
                <w:lang w:eastAsia="en-US"/>
              </w:rPr>
            </w:pPr>
          </w:p>
        </w:tc>
      </w:tr>
      <w:tr w:rsidR="00A94A09" w:rsidRPr="007942E8" w14:paraId="6C8172A4"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C11430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D44F8F9"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104059" w14:textId="4AF2DD68" w:rsidR="007919CC" w:rsidRPr="006C360E" w:rsidRDefault="007919CC" w:rsidP="006C360E">
            <w:pPr>
              <w:pStyle w:val="PlainText"/>
              <w:jc w:val="both"/>
              <w:rPr>
                <w:rFonts w:asciiTheme="minorHAnsi" w:eastAsiaTheme="minorHAnsi" w:hAnsiTheme="minorHAnsi" w:cstheme="minorHAnsi"/>
                <w:lang w:eastAsia="en-US"/>
              </w:rPr>
            </w:pPr>
            <w:r w:rsidRPr="006C360E">
              <w:rPr>
                <w:rFonts w:asciiTheme="minorHAnsi" w:hAnsiTheme="minorHAnsi" w:cstheme="minorHAnsi"/>
                <w:shd w:val="clear" w:color="auto" w:fill="FFFFFF"/>
              </w:rPr>
              <w:t xml:space="preserve">USCG and </w:t>
            </w:r>
            <w:r w:rsidR="0042000C" w:rsidRPr="006C360E">
              <w:rPr>
                <w:rFonts w:asciiTheme="minorHAnsi" w:hAnsiTheme="minorHAnsi" w:cstheme="minorHAnsi"/>
                <w:shd w:val="clear" w:color="auto" w:fill="FFFFFF"/>
              </w:rPr>
              <w:t>US</w:t>
            </w:r>
            <w:r w:rsidRPr="006C360E">
              <w:rPr>
                <w:rFonts w:asciiTheme="minorHAnsi" w:hAnsiTheme="minorHAnsi" w:cstheme="minorHAnsi"/>
                <w:shd w:val="clear" w:color="auto" w:fill="FFFFFF"/>
              </w:rPr>
              <w:t xml:space="preserve">EPA continue to support the Federal Emergency Management Agency's (FEMA) assistance to the governments of Puerto Rico and the USVI in the aftermath of hurricanes Maria and Irma. </w:t>
            </w:r>
          </w:p>
        </w:tc>
      </w:tr>
      <w:tr w:rsidR="00A94A09" w:rsidRPr="007942E8" w14:paraId="4EA4C3B0"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D17F564"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B2DC1E3"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740306" w14:textId="48016C4D" w:rsidR="007919CC" w:rsidRPr="006C360E" w:rsidRDefault="006D31B6" w:rsidP="00C03988">
            <w:pPr>
              <w:pStyle w:val="PlainText"/>
              <w:jc w:val="both"/>
              <w:rPr>
                <w:rFonts w:asciiTheme="minorHAnsi" w:eastAsiaTheme="minorHAnsi" w:hAnsiTheme="minorHAnsi" w:cstheme="minorHAnsi"/>
                <w:lang w:eastAsia="en-US"/>
              </w:rPr>
            </w:pPr>
            <w:r w:rsidRPr="006C360E">
              <w:rPr>
                <w:rFonts w:asciiTheme="minorHAnsi" w:eastAsiaTheme="minorHAnsi" w:hAnsiTheme="minorHAnsi" w:cstheme="minorHAnsi"/>
                <w:lang w:eastAsia="en-US"/>
              </w:rPr>
              <w:t>USEPA</w:t>
            </w:r>
            <w:r w:rsidR="007919CC" w:rsidRPr="006C360E">
              <w:rPr>
                <w:rFonts w:asciiTheme="minorHAnsi" w:eastAsiaTheme="minorHAnsi" w:hAnsiTheme="minorHAnsi" w:cstheme="minorHAnsi"/>
                <w:lang w:eastAsia="en-US"/>
              </w:rPr>
              <w:t>, F</w:t>
            </w:r>
            <w:r w:rsidR="0042000C" w:rsidRPr="006C360E">
              <w:rPr>
                <w:rFonts w:asciiTheme="minorHAnsi" w:eastAsiaTheme="minorHAnsi" w:hAnsiTheme="minorHAnsi" w:cstheme="minorHAnsi"/>
                <w:lang w:eastAsia="en-US"/>
              </w:rPr>
              <w:t xml:space="preserve">EMA, </w:t>
            </w:r>
            <w:r w:rsidR="006C360E">
              <w:rPr>
                <w:rFonts w:asciiTheme="minorHAnsi" w:eastAsiaTheme="minorHAnsi" w:hAnsiTheme="minorHAnsi" w:cstheme="minorHAnsi"/>
                <w:lang w:eastAsia="en-US"/>
              </w:rPr>
              <w:t>United States Army Corps of Engineers (</w:t>
            </w:r>
            <w:r w:rsidR="0042000C" w:rsidRPr="006C360E">
              <w:rPr>
                <w:rFonts w:asciiTheme="minorHAnsi" w:eastAsiaTheme="minorHAnsi" w:hAnsiTheme="minorHAnsi" w:cstheme="minorHAnsi"/>
                <w:lang w:eastAsia="en-US"/>
              </w:rPr>
              <w:t>USACE</w:t>
            </w:r>
            <w:r w:rsidR="006C360E">
              <w:rPr>
                <w:rFonts w:asciiTheme="minorHAnsi" w:eastAsiaTheme="minorHAnsi" w:hAnsiTheme="minorHAnsi" w:cstheme="minorHAnsi"/>
                <w:lang w:eastAsia="en-US"/>
              </w:rPr>
              <w:t>)</w:t>
            </w:r>
            <w:r w:rsidR="0042000C" w:rsidRPr="006C360E">
              <w:rPr>
                <w:rFonts w:asciiTheme="minorHAnsi" w:eastAsiaTheme="minorHAnsi" w:hAnsiTheme="minorHAnsi" w:cstheme="minorHAnsi"/>
                <w:lang w:eastAsia="en-US"/>
              </w:rPr>
              <w:t xml:space="preserve">, USCG, </w:t>
            </w:r>
            <w:r w:rsidR="006C360E">
              <w:rPr>
                <w:rFonts w:asciiTheme="minorHAnsi" w:eastAsiaTheme="minorHAnsi" w:hAnsiTheme="minorHAnsi" w:cstheme="minorHAnsi"/>
                <w:lang w:eastAsia="en-US"/>
              </w:rPr>
              <w:t>Puerto Rico Aqueduct and Sewer Authority (</w:t>
            </w:r>
            <w:r w:rsidR="0042000C" w:rsidRPr="006C360E">
              <w:rPr>
                <w:rFonts w:asciiTheme="minorHAnsi" w:eastAsiaTheme="minorHAnsi" w:hAnsiTheme="minorHAnsi" w:cstheme="minorHAnsi"/>
                <w:lang w:eastAsia="en-US"/>
              </w:rPr>
              <w:t>PRASA</w:t>
            </w:r>
            <w:r w:rsidR="006C360E">
              <w:rPr>
                <w:rFonts w:asciiTheme="minorHAnsi" w:eastAsiaTheme="minorHAnsi" w:hAnsiTheme="minorHAnsi" w:cstheme="minorHAnsi"/>
                <w:lang w:eastAsia="en-US"/>
              </w:rPr>
              <w:t>)</w:t>
            </w:r>
            <w:r w:rsidR="0042000C" w:rsidRPr="006C360E">
              <w:rPr>
                <w:rFonts w:asciiTheme="minorHAnsi" w:eastAsiaTheme="minorHAnsi" w:hAnsiTheme="minorHAnsi" w:cstheme="minorHAnsi"/>
                <w:lang w:eastAsia="en-US"/>
              </w:rPr>
              <w:t xml:space="preserve">, </w:t>
            </w:r>
            <w:r w:rsidR="006C360E">
              <w:rPr>
                <w:rFonts w:asciiTheme="minorHAnsi" w:eastAsiaTheme="minorHAnsi" w:hAnsiTheme="minorHAnsi" w:cstheme="minorHAnsi"/>
                <w:lang w:eastAsia="en-US"/>
              </w:rPr>
              <w:t>Puerto Rico Department of Health (</w:t>
            </w:r>
            <w:r w:rsidR="0042000C" w:rsidRPr="006C360E">
              <w:rPr>
                <w:rFonts w:asciiTheme="minorHAnsi" w:eastAsiaTheme="minorHAnsi" w:hAnsiTheme="minorHAnsi" w:cstheme="minorHAnsi"/>
                <w:lang w:eastAsia="en-US"/>
              </w:rPr>
              <w:t>PRDOH</w:t>
            </w:r>
            <w:r w:rsidR="006C360E">
              <w:rPr>
                <w:rFonts w:asciiTheme="minorHAnsi" w:eastAsiaTheme="minorHAnsi" w:hAnsiTheme="minorHAnsi" w:cstheme="minorHAnsi"/>
                <w:lang w:eastAsia="en-US"/>
              </w:rPr>
              <w:t>)</w:t>
            </w:r>
          </w:p>
        </w:tc>
      </w:tr>
      <w:tr w:rsidR="00A94A09" w:rsidRPr="007942E8" w14:paraId="5471CF94"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1F40DDB"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AC45903"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7A1D96" w14:textId="45F42F82" w:rsidR="00882DA2" w:rsidRPr="006C360E" w:rsidRDefault="006D31B6" w:rsidP="00C03988">
            <w:pPr>
              <w:pStyle w:val="PlainText"/>
              <w:jc w:val="both"/>
              <w:rPr>
                <w:rFonts w:asciiTheme="minorHAnsi" w:hAnsiTheme="minorHAnsi" w:cstheme="minorHAnsi"/>
                <w:shd w:val="clear" w:color="auto" w:fill="FFFFFF"/>
              </w:rPr>
            </w:pPr>
            <w:r w:rsidRPr="006C360E">
              <w:rPr>
                <w:rFonts w:asciiTheme="minorHAnsi" w:hAnsiTheme="minorHAnsi" w:cstheme="minorHAnsi"/>
                <w:shd w:val="clear" w:color="auto" w:fill="FFFFFF"/>
              </w:rPr>
              <w:t>USEPA</w:t>
            </w:r>
            <w:r w:rsidR="007919CC" w:rsidRPr="006C360E">
              <w:rPr>
                <w:rFonts w:asciiTheme="minorHAnsi" w:hAnsiTheme="minorHAnsi" w:cstheme="minorHAnsi"/>
                <w:shd w:val="clear" w:color="auto" w:fill="FFFFFF"/>
              </w:rPr>
              <w:t xml:space="preserve"> is focused on environmental impacts and potential threats to people’s health caused by Hurricane Maria, as well as the safety of those in the affected areas. </w:t>
            </w:r>
            <w:r w:rsidR="006C360E">
              <w:rPr>
                <w:rFonts w:asciiTheme="minorHAnsi" w:hAnsiTheme="minorHAnsi" w:cstheme="minorHAnsi"/>
                <w:shd w:val="clear" w:color="auto" w:fill="FFFFFF"/>
              </w:rPr>
              <w:t>The</w:t>
            </w:r>
            <w:r w:rsidR="007919CC" w:rsidRPr="006C360E">
              <w:rPr>
                <w:rFonts w:asciiTheme="minorHAnsi" w:hAnsiTheme="minorHAnsi" w:cstheme="minorHAnsi"/>
                <w:shd w:val="clear" w:color="auto" w:fill="FFFFFF"/>
              </w:rPr>
              <w:t xml:space="preserve"> priority is getting clean drinking water to residents</w:t>
            </w:r>
            <w:r w:rsidR="006C360E">
              <w:rPr>
                <w:rFonts w:asciiTheme="minorHAnsi" w:hAnsiTheme="minorHAnsi" w:cstheme="minorHAnsi"/>
                <w:shd w:val="clear" w:color="auto" w:fill="FFFFFF"/>
              </w:rPr>
              <w:t>;</w:t>
            </w:r>
            <w:r w:rsidR="007919CC" w:rsidRPr="006C360E">
              <w:rPr>
                <w:rFonts w:asciiTheme="minorHAnsi" w:hAnsiTheme="minorHAnsi" w:cstheme="minorHAnsi"/>
                <w:shd w:val="clear" w:color="auto" w:fill="FFFFFF"/>
              </w:rPr>
              <w:t xml:space="preserve"> </w:t>
            </w:r>
            <w:r w:rsidR="006C360E">
              <w:rPr>
                <w:rFonts w:asciiTheme="minorHAnsi" w:hAnsiTheme="minorHAnsi" w:cstheme="minorHAnsi"/>
                <w:shd w:val="clear" w:color="auto" w:fill="FFFFFF"/>
              </w:rPr>
              <w:t>and</w:t>
            </w:r>
            <w:r w:rsidR="007919CC" w:rsidRPr="006C360E">
              <w:rPr>
                <w:rFonts w:asciiTheme="minorHAnsi" w:hAnsiTheme="minorHAnsi" w:cstheme="minorHAnsi"/>
                <w:shd w:val="clear" w:color="auto" w:fill="FFFFFF"/>
              </w:rPr>
              <w:t xml:space="preserve"> includes sampling, analysis and lab support, and getting wastewater systems up and running</w:t>
            </w:r>
            <w:r w:rsidR="008E35E1" w:rsidRPr="006C360E">
              <w:rPr>
                <w:rFonts w:asciiTheme="minorHAnsi" w:hAnsiTheme="minorHAnsi" w:cstheme="minorHAnsi"/>
                <w:shd w:val="clear" w:color="auto" w:fill="FFFFFF"/>
              </w:rPr>
              <w:t xml:space="preserve">. </w:t>
            </w:r>
            <w:r w:rsidRPr="006C360E">
              <w:rPr>
                <w:rFonts w:asciiTheme="minorHAnsi" w:hAnsiTheme="minorHAnsi" w:cstheme="minorHAnsi"/>
                <w:shd w:val="clear" w:color="auto" w:fill="FFFFFF"/>
              </w:rPr>
              <w:t>USEPA</w:t>
            </w:r>
            <w:r w:rsidR="007919CC" w:rsidRPr="006C360E">
              <w:rPr>
                <w:rFonts w:asciiTheme="minorHAnsi" w:hAnsiTheme="minorHAnsi" w:cstheme="minorHAnsi"/>
                <w:shd w:val="clear" w:color="auto" w:fill="FFFFFF"/>
              </w:rPr>
              <w:t>’s missions also include the collection of household hazardous waste, oil and chemical spill response, oil and chemical facility assessments</w:t>
            </w:r>
            <w:r w:rsidR="0042000C" w:rsidRPr="006C360E">
              <w:rPr>
                <w:rFonts w:asciiTheme="minorHAnsi" w:hAnsiTheme="minorHAnsi" w:cstheme="minorHAnsi"/>
                <w:shd w:val="clear" w:color="auto" w:fill="FFFFFF"/>
              </w:rPr>
              <w:t>,</w:t>
            </w:r>
            <w:r w:rsidR="007919CC" w:rsidRPr="006C360E">
              <w:rPr>
                <w:rFonts w:asciiTheme="minorHAnsi" w:hAnsiTheme="minorHAnsi" w:cstheme="minorHAnsi"/>
                <w:shd w:val="clear" w:color="auto" w:fill="FFFFFF"/>
              </w:rPr>
              <w:t xml:space="preserve"> and debris management. </w:t>
            </w:r>
          </w:p>
          <w:p w14:paraId="49978262" w14:textId="4D3CDD94" w:rsidR="007919CC" w:rsidRPr="006C360E" w:rsidRDefault="00882DA2" w:rsidP="00C03988">
            <w:pPr>
              <w:pStyle w:val="PlainText"/>
              <w:jc w:val="both"/>
              <w:rPr>
                <w:rFonts w:asciiTheme="minorHAnsi" w:eastAsiaTheme="minorHAnsi" w:hAnsiTheme="minorHAnsi" w:cstheme="minorHAnsi"/>
                <w:lang w:eastAsia="en-US"/>
              </w:rPr>
            </w:pPr>
            <w:r w:rsidRPr="006C360E">
              <w:rPr>
                <w:rFonts w:asciiTheme="minorHAnsi" w:hAnsiTheme="minorHAnsi" w:cstheme="minorHAnsi"/>
                <w:shd w:val="clear" w:color="auto" w:fill="FFFFFF"/>
              </w:rPr>
              <w:t>Regional participation ongoing.</w:t>
            </w:r>
          </w:p>
        </w:tc>
      </w:tr>
      <w:tr w:rsidR="00B37B5B" w:rsidRPr="007942E8" w14:paraId="322A6A89"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92E060F" w14:textId="77777777" w:rsidR="00B37B5B" w:rsidRPr="007942E8" w:rsidRDefault="00B37B5B" w:rsidP="006C360E">
            <w:pPr>
              <w:pStyle w:val="PlainText"/>
              <w:pageBreakBefore/>
              <w:numPr>
                <w:ilvl w:val="0"/>
                <w:numId w:val="14"/>
              </w:numPr>
              <w:ind w:left="331" w:hanging="331"/>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5AB1E27" w14:textId="77777777" w:rsidR="00B37B5B" w:rsidRPr="007942E8" w:rsidRDefault="00B37B5B" w:rsidP="006C360E">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B09A8E" w14:textId="048AE05D" w:rsidR="00B37B5B" w:rsidRPr="007942E8" w:rsidRDefault="006C360E" w:rsidP="006D31B6">
            <w:pPr>
              <w:pStyle w:val="PlainText"/>
              <w:ind w:right="144"/>
              <w:jc w:val="right"/>
              <w:rPr>
                <w:rFonts w:asciiTheme="minorHAnsi" w:hAnsiTheme="minorHAnsi" w:cstheme="minorHAnsi"/>
              </w:rPr>
            </w:pPr>
            <w:r>
              <w:rPr>
                <w:rFonts w:asciiTheme="minorHAnsi" w:hAnsiTheme="minorHAnsi" w:cstheme="minorHAnsi"/>
              </w:rPr>
              <w:t>21 Aug</w:t>
            </w:r>
            <w:r w:rsidR="00B37B5B"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2261201" w14:textId="77777777" w:rsidR="00B37B5B" w:rsidRPr="007942E8" w:rsidRDefault="00B37B5B" w:rsidP="00B37B5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76036582" w14:textId="5D45C79F" w:rsidR="00B37B5B" w:rsidRPr="007942E8" w:rsidRDefault="00B37B5B" w:rsidP="00B37B5B">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 xml:space="preserve"> </w:t>
            </w:r>
            <w:r w:rsidR="00A61976">
              <w:rPr>
                <w:rFonts w:asciiTheme="minorHAnsi" w:eastAsiaTheme="minorHAnsi" w:hAnsiTheme="minorHAnsi" w:cstheme="minorHAnsi"/>
                <w:b/>
                <w:lang w:eastAsia="en-US"/>
              </w:rPr>
              <w:t>Fishing Vessel (</w:t>
            </w:r>
            <w:r w:rsidRPr="007942E8">
              <w:rPr>
                <w:rFonts w:asciiTheme="minorHAnsi" w:eastAsiaTheme="minorHAnsi" w:hAnsiTheme="minorHAnsi" w:cstheme="minorHAnsi"/>
                <w:b/>
                <w:lang w:eastAsia="en-US"/>
              </w:rPr>
              <w:t>F/V</w:t>
            </w:r>
            <w:r w:rsidR="00A61976">
              <w:rPr>
                <w:rFonts w:asciiTheme="minorHAnsi" w:eastAsiaTheme="minorHAnsi" w:hAnsiTheme="minorHAnsi" w:cstheme="minorHAnsi"/>
                <w:b/>
                <w:lang w:eastAsia="en-US"/>
              </w:rPr>
              <w:t>)</w:t>
            </w:r>
            <w:r w:rsidRPr="007942E8">
              <w:rPr>
                <w:rFonts w:asciiTheme="minorHAnsi" w:eastAsiaTheme="minorHAnsi" w:hAnsiTheme="minorHAnsi" w:cstheme="minorHAnsi"/>
                <w:b/>
                <w:lang w:eastAsia="en-US"/>
              </w:rPr>
              <w:t xml:space="preserve"> ESS ENDEAVOR  </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B5A119A" w14:textId="46A7E9DC" w:rsidR="00B37B5B" w:rsidRPr="007942E8" w:rsidRDefault="00B37B5B" w:rsidP="00B37B5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399" w:type="dxa"/>
            <w:gridSpan w:val="4"/>
            <w:tcBorders>
              <w:top w:val="single" w:sz="4" w:space="0" w:color="auto"/>
              <w:left w:val="single" w:sz="4" w:space="0" w:color="auto"/>
              <w:bottom w:val="single" w:sz="4" w:space="0" w:color="auto"/>
              <w:right w:val="single" w:sz="4" w:space="0" w:color="auto"/>
            </w:tcBorders>
          </w:tcPr>
          <w:p w14:paraId="49623802" w14:textId="77777777" w:rsidR="00B37B5B" w:rsidRPr="007942E8" w:rsidRDefault="00B37B5B" w:rsidP="00B37B5B">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0B7054" w14:textId="32C3756A" w:rsidR="00B37B5B" w:rsidRPr="007942E8" w:rsidRDefault="00B37B5B" w:rsidP="00B37B5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298D70BA" w14:textId="36E7CF2B" w:rsidR="00B37B5B" w:rsidRPr="007942E8" w:rsidRDefault="00B37B5B" w:rsidP="00B37B5B">
            <w:pPr>
              <w:pStyle w:val="PlainText"/>
              <w:jc w:val="both"/>
              <w:rPr>
                <w:rFonts w:asciiTheme="minorHAnsi" w:eastAsiaTheme="minorHAnsi" w:hAnsiTheme="minorHAnsi" w:cstheme="minorHAnsi"/>
                <w:b/>
                <w:lang w:eastAsia="en-US"/>
              </w:rPr>
            </w:pPr>
          </w:p>
        </w:tc>
      </w:tr>
      <w:tr w:rsidR="00A94A09" w:rsidRPr="007942E8" w14:paraId="426A3AF5"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045D0E1"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16B09AD"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5F05B1" w14:textId="77777777" w:rsidR="007919CC" w:rsidRPr="007942E8" w:rsidRDefault="007919CC" w:rsidP="00C03988">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 xml:space="preserve">Sector Delaware Bay responded to a potential blister agent exposure onboard the F/V ESS ENDEAVOR which had recovered and returned discarded military munitions offshore prior to mooring in Atlantic City, New Jersey. Although the response was located in Region II, the catch from the F/V had been transported to </w:t>
            </w:r>
            <w:proofErr w:type="spellStart"/>
            <w:r w:rsidRPr="007942E8">
              <w:rPr>
                <w:rFonts w:asciiTheme="minorHAnsi" w:eastAsiaTheme="minorHAnsi" w:hAnsiTheme="minorHAnsi" w:cstheme="minorHAnsi"/>
                <w:lang w:eastAsia="en-US"/>
              </w:rPr>
              <w:t>Seawatch</w:t>
            </w:r>
            <w:proofErr w:type="spellEnd"/>
            <w:r w:rsidRPr="007942E8">
              <w:rPr>
                <w:rFonts w:asciiTheme="minorHAnsi" w:eastAsiaTheme="minorHAnsi" w:hAnsiTheme="minorHAnsi" w:cstheme="minorHAnsi"/>
                <w:lang w:eastAsia="en-US"/>
              </w:rPr>
              <w:t xml:space="preserve"> in Delaware. </w:t>
            </w:r>
          </w:p>
        </w:tc>
      </w:tr>
      <w:tr w:rsidR="00A94A09" w:rsidRPr="007942E8" w14:paraId="1432CD39"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006492F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D66A58F"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5EA2FA6" w14:textId="2296B515" w:rsidR="007919CC" w:rsidRPr="007942E8" w:rsidRDefault="007919CC" w:rsidP="00C0398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USCG</w:t>
            </w:r>
            <w:r w:rsidR="00462E38">
              <w:rPr>
                <w:rFonts w:asciiTheme="minorHAnsi" w:eastAsiaTheme="minorHAnsi" w:hAnsiTheme="minorHAnsi" w:cstheme="minorHAnsi"/>
                <w:lang w:eastAsia="en-US"/>
              </w:rPr>
              <w:t xml:space="preserve"> Sector Delaware Bay</w:t>
            </w:r>
            <w:r w:rsidR="00A61976">
              <w:rPr>
                <w:rFonts w:asciiTheme="minorHAnsi" w:eastAsiaTheme="minorHAnsi" w:hAnsiTheme="minorHAnsi" w:cstheme="minorHAnsi"/>
                <w:lang w:eastAsia="en-US"/>
              </w:rPr>
              <w:t>, United States Food and Drug Administration (FDA)</w:t>
            </w:r>
          </w:p>
        </w:tc>
      </w:tr>
      <w:tr w:rsidR="00A94A09" w:rsidRPr="007942E8" w14:paraId="441E4404"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7BF7B5FB"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0D59D0" w14:textId="77777777" w:rsidR="007919CC" w:rsidRPr="007942E8" w:rsidRDefault="007919CC" w:rsidP="006C360E">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3B75AD" w14:textId="1B1F1610" w:rsidR="007919CC" w:rsidRPr="007942E8" w:rsidRDefault="007919CC" w:rsidP="00A61976">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 xml:space="preserve">After testing was completed to determine the vessel was clear of contamination, conference calls with stakeholders led to the recommendation that the catch be destroyed rather than go to market, which </w:t>
            </w:r>
            <w:r w:rsidR="00A61976">
              <w:rPr>
                <w:rFonts w:asciiTheme="minorHAnsi" w:eastAsiaTheme="minorHAnsi" w:hAnsiTheme="minorHAnsi" w:cstheme="minorHAnsi"/>
                <w:lang w:eastAsia="en-US"/>
              </w:rPr>
              <w:t xml:space="preserve">was </w:t>
            </w:r>
            <w:r w:rsidRPr="007942E8">
              <w:rPr>
                <w:rFonts w:asciiTheme="minorHAnsi" w:eastAsiaTheme="minorHAnsi" w:hAnsiTheme="minorHAnsi" w:cstheme="minorHAnsi"/>
                <w:lang w:eastAsia="en-US"/>
              </w:rPr>
              <w:t xml:space="preserve">ultimately </w:t>
            </w:r>
            <w:r w:rsidR="00A61976">
              <w:rPr>
                <w:rFonts w:asciiTheme="minorHAnsi" w:eastAsiaTheme="minorHAnsi" w:hAnsiTheme="minorHAnsi" w:cstheme="minorHAnsi"/>
                <w:lang w:eastAsia="en-US"/>
              </w:rPr>
              <w:t>t</w:t>
            </w:r>
            <w:r w:rsidRPr="007942E8">
              <w:rPr>
                <w:rFonts w:asciiTheme="minorHAnsi" w:eastAsiaTheme="minorHAnsi" w:hAnsiTheme="minorHAnsi" w:cstheme="minorHAnsi"/>
                <w:lang w:eastAsia="en-US"/>
              </w:rPr>
              <w:t>he chosen course of action</w:t>
            </w:r>
            <w:r w:rsidR="00A61976">
              <w:rPr>
                <w:rFonts w:asciiTheme="minorHAnsi" w:eastAsiaTheme="minorHAnsi" w:hAnsiTheme="minorHAnsi" w:cstheme="minorHAnsi"/>
                <w:lang w:eastAsia="en-US"/>
              </w:rPr>
              <w:t>.</w:t>
            </w:r>
          </w:p>
        </w:tc>
      </w:tr>
      <w:tr w:rsidR="0083671B" w:rsidRPr="007942E8" w14:paraId="0D58BCC0"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0B1D1B1" w14:textId="77777777" w:rsidR="0083671B" w:rsidRPr="007942E8" w:rsidRDefault="0083671B" w:rsidP="0083671B">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C658D3" w14:textId="77777777" w:rsidR="0083671B" w:rsidRPr="007942E8" w:rsidRDefault="0083671B" w:rsidP="00A61976">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4A9BA7" w14:textId="56B24AD3" w:rsidR="0083671B" w:rsidRPr="007942E8" w:rsidRDefault="00A61976" w:rsidP="006C360E">
            <w:pPr>
              <w:pStyle w:val="PlainText"/>
              <w:ind w:right="144"/>
              <w:jc w:val="right"/>
              <w:rPr>
                <w:rFonts w:asciiTheme="minorHAnsi" w:hAnsiTheme="minorHAnsi" w:cstheme="minorHAnsi"/>
              </w:rPr>
            </w:pPr>
            <w:r>
              <w:rPr>
                <w:rFonts w:asciiTheme="minorHAnsi" w:hAnsiTheme="minorHAnsi" w:cstheme="minorHAnsi"/>
              </w:rPr>
              <w:t>3 Aug</w:t>
            </w:r>
            <w:r w:rsidR="0083671B"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421907" w14:textId="77777777" w:rsidR="0083671B" w:rsidRPr="007942E8" w:rsidRDefault="0083671B" w:rsidP="0083671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358" w:type="dxa"/>
            <w:gridSpan w:val="8"/>
            <w:tcBorders>
              <w:top w:val="single" w:sz="4" w:space="0" w:color="auto"/>
              <w:left w:val="single" w:sz="4" w:space="0" w:color="auto"/>
              <w:bottom w:val="single" w:sz="4" w:space="0" w:color="auto"/>
              <w:right w:val="single" w:sz="4" w:space="0" w:color="auto"/>
            </w:tcBorders>
          </w:tcPr>
          <w:p w14:paraId="17F0BD89" w14:textId="77777777"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 xml:space="preserve"> Jones Falls (FPN P18001)</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A3F21C" w14:textId="249EBC6C"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19" w:type="dxa"/>
            <w:gridSpan w:val="3"/>
            <w:tcBorders>
              <w:top w:val="single" w:sz="4" w:space="0" w:color="auto"/>
              <w:left w:val="single" w:sz="4" w:space="0" w:color="auto"/>
              <w:bottom w:val="single" w:sz="4" w:space="0" w:color="auto"/>
              <w:right w:val="single" w:sz="4" w:space="0" w:color="auto"/>
            </w:tcBorders>
          </w:tcPr>
          <w:p w14:paraId="718BDEA1" w14:textId="77777777" w:rsidR="0083671B" w:rsidRPr="007942E8" w:rsidRDefault="0083671B" w:rsidP="0083671B">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DE8CB1D" w14:textId="78AF3021"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2BC706B3" w14:textId="256467D9" w:rsidR="0083671B" w:rsidRPr="007942E8" w:rsidRDefault="0083671B" w:rsidP="0083671B">
            <w:pPr>
              <w:pStyle w:val="PlainText"/>
              <w:jc w:val="both"/>
              <w:rPr>
                <w:rFonts w:asciiTheme="minorHAnsi" w:eastAsiaTheme="minorHAnsi" w:hAnsiTheme="minorHAnsi" w:cstheme="minorHAnsi"/>
                <w:b/>
                <w:lang w:eastAsia="en-US"/>
              </w:rPr>
            </w:pPr>
          </w:p>
        </w:tc>
      </w:tr>
      <w:tr w:rsidR="00A94A09" w:rsidRPr="007942E8" w14:paraId="69A88C23"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04DBC50"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13E0321"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1C1D9A" w14:textId="6004D067" w:rsidR="007919CC" w:rsidRPr="007942E8" w:rsidRDefault="007919CC" w:rsidP="00A61976">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Sector Maryland-</w:t>
            </w:r>
            <w:r w:rsidR="00A61976">
              <w:rPr>
                <w:rFonts w:asciiTheme="minorHAnsi" w:eastAsiaTheme="minorHAnsi" w:hAnsiTheme="minorHAnsi" w:cstheme="minorHAnsi"/>
                <w:lang w:eastAsia="en-US"/>
              </w:rPr>
              <w:t>National Capitol Region (</w:t>
            </w:r>
            <w:r w:rsidRPr="007942E8">
              <w:rPr>
                <w:rFonts w:asciiTheme="minorHAnsi" w:eastAsiaTheme="minorHAnsi" w:hAnsiTheme="minorHAnsi" w:cstheme="minorHAnsi"/>
                <w:lang w:eastAsia="en-US"/>
              </w:rPr>
              <w:t>NCR</w:t>
            </w:r>
            <w:r w:rsidR="00A61976">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w:t>
            </w:r>
            <w:r w:rsidR="00A61976" w:rsidRPr="007942E8">
              <w:rPr>
                <w:rFonts w:asciiTheme="minorHAnsi" w:eastAsiaTheme="minorHAnsi" w:hAnsiTheme="minorHAnsi" w:cstheme="minorHAnsi"/>
                <w:lang w:eastAsia="en-US"/>
              </w:rPr>
              <w:t xml:space="preserve">Incident Management Division (IMD) </w:t>
            </w:r>
            <w:r w:rsidRPr="007942E8">
              <w:rPr>
                <w:rFonts w:asciiTheme="minorHAnsi" w:eastAsiaTheme="minorHAnsi" w:hAnsiTheme="minorHAnsi" w:cstheme="minorHAnsi"/>
                <w:lang w:eastAsia="en-US"/>
              </w:rPr>
              <w:t>Staff responded to an NRC report of an unknown sheen in Baltimore Inner Harbor, near Pier 6. Source was determined to be coming from an outfall near Jones Falls. Maryland Department of Environment and</w:t>
            </w:r>
            <w:r w:rsidR="00A61976">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 xml:space="preserve">IMD personnel investigated potential sources, and identified the source as Non-PCB mineral oil released from an electrical transmission cable into a substation; and thence into the water near Jones Falls. </w:t>
            </w:r>
          </w:p>
        </w:tc>
      </w:tr>
      <w:tr w:rsidR="00A94A09" w:rsidRPr="007942E8" w14:paraId="215802F7"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021509D6"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C271887"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2E4DF52" w14:textId="2550DA5D" w:rsidR="007919CC" w:rsidRPr="007942E8" w:rsidRDefault="007919CC" w:rsidP="00C0398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USCG</w:t>
            </w:r>
            <w:r w:rsidR="00462E38">
              <w:rPr>
                <w:rFonts w:asciiTheme="minorHAnsi" w:eastAsiaTheme="minorHAnsi" w:hAnsiTheme="minorHAnsi" w:cstheme="minorHAnsi"/>
                <w:lang w:eastAsia="en-US"/>
              </w:rPr>
              <w:t xml:space="preserve"> Sector Maryland-NCR</w:t>
            </w:r>
            <w:r w:rsidRPr="007942E8">
              <w:rPr>
                <w:rFonts w:asciiTheme="minorHAnsi" w:eastAsiaTheme="minorHAnsi" w:hAnsiTheme="minorHAnsi" w:cstheme="minorHAnsi"/>
                <w:lang w:eastAsia="en-US"/>
              </w:rPr>
              <w:t xml:space="preserve">, </w:t>
            </w:r>
            <w:r w:rsidR="00A61976">
              <w:rPr>
                <w:rFonts w:asciiTheme="minorHAnsi" w:eastAsiaTheme="minorHAnsi" w:hAnsiTheme="minorHAnsi" w:cstheme="minorHAnsi"/>
                <w:lang w:eastAsia="en-US"/>
              </w:rPr>
              <w:t>Maryland Department of the Environment (</w:t>
            </w:r>
            <w:r w:rsidRPr="007942E8">
              <w:rPr>
                <w:rFonts w:asciiTheme="minorHAnsi" w:eastAsiaTheme="minorHAnsi" w:hAnsiTheme="minorHAnsi" w:cstheme="minorHAnsi"/>
                <w:lang w:eastAsia="en-US"/>
              </w:rPr>
              <w:t>MDE</w:t>
            </w:r>
            <w:r w:rsidR="00A61976">
              <w:rPr>
                <w:rFonts w:asciiTheme="minorHAnsi" w:eastAsiaTheme="minorHAnsi" w:hAnsiTheme="minorHAnsi" w:cstheme="minorHAnsi"/>
                <w:lang w:eastAsia="en-US"/>
              </w:rPr>
              <w:t>)</w:t>
            </w:r>
          </w:p>
        </w:tc>
      </w:tr>
      <w:tr w:rsidR="00A94A09" w:rsidRPr="007942E8" w14:paraId="78D727ED"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48767DB9"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4C1F156"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541C87" w14:textId="2AA567CC" w:rsidR="007919CC" w:rsidRPr="007942E8" w:rsidRDefault="007919CC" w:rsidP="00A61976">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 xml:space="preserve">Baltimore Gas and Electric staff </w:t>
            </w:r>
            <w:r w:rsidR="00A61976">
              <w:rPr>
                <w:rFonts w:asciiTheme="minorHAnsi" w:eastAsiaTheme="minorHAnsi" w:hAnsiTheme="minorHAnsi" w:cstheme="minorHAnsi"/>
                <w:lang w:eastAsia="en-US"/>
              </w:rPr>
              <w:t xml:space="preserve">were notified and </w:t>
            </w:r>
            <w:r w:rsidRPr="007942E8">
              <w:rPr>
                <w:rFonts w:asciiTheme="minorHAnsi" w:eastAsiaTheme="minorHAnsi" w:hAnsiTheme="minorHAnsi" w:cstheme="minorHAnsi"/>
                <w:lang w:eastAsia="en-US"/>
              </w:rPr>
              <w:t>took over cleanup and response efforts.</w:t>
            </w:r>
          </w:p>
        </w:tc>
      </w:tr>
      <w:tr w:rsidR="0083671B" w:rsidRPr="007942E8" w14:paraId="4B0B639C"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4ADBC5" w14:textId="77777777" w:rsidR="0083671B" w:rsidRPr="007942E8" w:rsidRDefault="0083671B" w:rsidP="0083671B">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1DDE20A" w14:textId="77777777" w:rsidR="0083671B" w:rsidRPr="007942E8" w:rsidRDefault="0083671B" w:rsidP="00A61976">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3592CA" w14:textId="3617C6C0" w:rsidR="0083671B" w:rsidRPr="007942E8" w:rsidRDefault="00A61976" w:rsidP="006C360E">
            <w:pPr>
              <w:pStyle w:val="PlainText"/>
              <w:ind w:right="144"/>
              <w:jc w:val="right"/>
              <w:rPr>
                <w:rFonts w:asciiTheme="minorHAnsi" w:hAnsiTheme="minorHAnsi" w:cstheme="minorHAnsi"/>
              </w:rPr>
            </w:pPr>
            <w:r>
              <w:rPr>
                <w:rFonts w:asciiTheme="minorHAnsi" w:hAnsiTheme="minorHAnsi" w:cstheme="minorHAnsi"/>
              </w:rPr>
              <w:t>3 Aug</w:t>
            </w:r>
            <w:r w:rsidR="0083671B"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A4D44A5" w14:textId="77777777" w:rsidR="0083671B" w:rsidRPr="007942E8" w:rsidRDefault="0083671B" w:rsidP="0083671B">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358" w:type="dxa"/>
            <w:gridSpan w:val="8"/>
            <w:tcBorders>
              <w:top w:val="single" w:sz="4" w:space="0" w:color="auto"/>
              <w:left w:val="single" w:sz="4" w:space="0" w:color="auto"/>
              <w:bottom w:val="single" w:sz="4" w:space="0" w:color="auto"/>
              <w:right w:val="single" w:sz="4" w:space="0" w:color="auto"/>
            </w:tcBorders>
          </w:tcPr>
          <w:p w14:paraId="6874DCA9" w14:textId="77777777"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 xml:space="preserve"> PC Aviator (FPN P17016)</w:t>
            </w:r>
          </w:p>
        </w:tc>
        <w:tc>
          <w:tcPr>
            <w:tcW w:w="630"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422A3E" w14:textId="0A4FB1B0"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129" w:type="dxa"/>
            <w:gridSpan w:val="2"/>
            <w:tcBorders>
              <w:top w:val="single" w:sz="4" w:space="0" w:color="auto"/>
              <w:left w:val="single" w:sz="4" w:space="0" w:color="auto"/>
              <w:bottom w:val="single" w:sz="4" w:space="0" w:color="auto"/>
              <w:right w:val="single" w:sz="4" w:space="0" w:color="auto"/>
            </w:tcBorders>
          </w:tcPr>
          <w:p w14:paraId="135B671D" w14:textId="77777777" w:rsidR="0083671B" w:rsidRPr="007942E8" w:rsidRDefault="0083671B" w:rsidP="0083671B">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8F8E2A" w14:textId="2E606F53" w:rsidR="0083671B" w:rsidRPr="007942E8" w:rsidRDefault="0083671B" w:rsidP="0083671B">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314F520C" w14:textId="169836A4" w:rsidR="0083671B" w:rsidRPr="007942E8" w:rsidRDefault="0083671B" w:rsidP="0083671B">
            <w:pPr>
              <w:pStyle w:val="PlainText"/>
              <w:jc w:val="both"/>
              <w:rPr>
                <w:rFonts w:asciiTheme="minorHAnsi" w:eastAsiaTheme="minorHAnsi" w:hAnsiTheme="minorHAnsi" w:cstheme="minorHAnsi"/>
                <w:b/>
                <w:lang w:eastAsia="en-US"/>
              </w:rPr>
            </w:pPr>
          </w:p>
        </w:tc>
      </w:tr>
      <w:tr w:rsidR="00A94A09" w:rsidRPr="007942E8" w14:paraId="0D221759"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0EF93BE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7CCE4A"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102A287" w14:textId="333D18CA" w:rsidR="007919CC" w:rsidRPr="007942E8" w:rsidRDefault="007919CC" w:rsidP="00BB3B53">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Sector Maryland-NCR’s IMD received information that the 47</w:t>
            </w:r>
            <w:r w:rsidR="00BB3B53">
              <w:rPr>
                <w:rFonts w:asciiTheme="minorHAnsi" w:eastAsiaTheme="minorHAnsi" w:hAnsiTheme="minorHAnsi" w:cstheme="minorHAnsi"/>
                <w:lang w:eastAsia="en-US"/>
              </w:rPr>
              <w:t>-foot</w:t>
            </w:r>
            <w:r w:rsidRPr="007942E8">
              <w:rPr>
                <w:rFonts w:asciiTheme="minorHAnsi" w:eastAsiaTheme="minorHAnsi" w:hAnsiTheme="minorHAnsi" w:cstheme="minorHAnsi"/>
                <w:lang w:eastAsia="en-US"/>
              </w:rPr>
              <w:t xml:space="preserve"> Pleasure Craft AVIATOR (MD 9287 AX) had sunk at the pier</w:t>
            </w:r>
            <w:r w:rsidR="00A61976">
              <w:rPr>
                <w:rFonts w:asciiTheme="minorHAnsi" w:eastAsiaTheme="minorHAnsi" w:hAnsiTheme="minorHAnsi" w:cstheme="minorHAnsi"/>
                <w:lang w:eastAsia="en-US"/>
              </w:rPr>
              <w:t xml:space="preserve"> located in Chester Cove Marina</w:t>
            </w:r>
            <w:r w:rsidRPr="007942E8">
              <w:rPr>
                <w:rFonts w:asciiTheme="minorHAnsi" w:eastAsiaTheme="minorHAnsi" w:hAnsiTheme="minorHAnsi" w:cstheme="minorHAnsi"/>
                <w:lang w:eastAsia="en-US"/>
              </w:rPr>
              <w:t xml:space="preserve"> on the Patapsco River in the Baltimore Harbor. After multiple attempts to contact the owner, the </w:t>
            </w:r>
            <w:r w:rsidR="00A61976">
              <w:rPr>
                <w:rFonts w:asciiTheme="minorHAnsi" w:eastAsiaTheme="minorHAnsi" w:hAnsiTheme="minorHAnsi" w:cstheme="minorHAnsi"/>
                <w:lang w:eastAsia="en-US"/>
              </w:rPr>
              <w:t>Oil Spill Liability Trust Fund (</w:t>
            </w:r>
            <w:r w:rsidRPr="007942E8">
              <w:rPr>
                <w:rFonts w:asciiTheme="minorHAnsi" w:eastAsiaTheme="minorHAnsi" w:hAnsiTheme="minorHAnsi" w:cstheme="minorHAnsi"/>
                <w:lang w:eastAsia="en-US"/>
              </w:rPr>
              <w:t>OSLTF</w:t>
            </w:r>
            <w:r w:rsidR="00A61976">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was opened with an initial ceiling of $25,000. The vessel was discharging a significant amount of product, causing a red colored slick within the entire area enclosed by the harbor and sausage booms placed around the vessel. </w:t>
            </w:r>
          </w:p>
        </w:tc>
      </w:tr>
      <w:tr w:rsidR="00A94A09" w:rsidRPr="007942E8" w14:paraId="7BFD9E7B"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FE66002"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FE3325"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FD0D8C" w14:textId="6AB5672B" w:rsidR="007919CC" w:rsidRPr="007942E8" w:rsidRDefault="007919CC" w:rsidP="00C0398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USCG</w:t>
            </w:r>
            <w:r w:rsidR="00462E38">
              <w:rPr>
                <w:rFonts w:asciiTheme="minorHAnsi" w:eastAsiaTheme="minorHAnsi" w:hAnsiTheme="minorHAnsi" w:cstheme="minorHAnsi"/>
                <w:lang w:eastAsia="en-US"/>
              </w:rPr>
              <w:t xml:space="preserve"> Sector Maryland-NCR</w:t>
            </w:r>
            <w:r w:rsidRPr="007942E8">
              <w:rPr>
                <w:rFonts w:asciiTheme="minorHAnsi" w:eastAsiaTheme="minorHAnsi" w:hAnsiTheme="minorHAnsi" w:cstheme="minorHAnsi"/>
                <w:lang w:eastAsia="en-US"/>
              </w:rPr>
              <w:t>, MDE</w:t>
            </w:r>
          </w:p>
        </w:tc>
      </w:tr>
      <w:tr w:rsidR="00A94A09" w:rsidRPr="007942E8" w14:paraId="74872F95"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4BB5C0C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6B27CE0" w14:textId="77777777" w:rsidR="007919CC" w:rsidRPr="007942E8" w:rsidRDefault="007919CC" w:rsidP="00A6197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86D4F47" w14:textId="1E597876" w:rsidR="007942E8" w:rsidRPr="00A61976" w:rsidRDefault="007919CC" w:rsidP="00BB3B53">
            <w:pPr>
              <w:pStyle w:val="PlainText"/>
              <w:jc w:val="both"/>
              <w:rPr>
                <w:rFonts w:asciiTheme="minorHAnsi" w:eastAsiaTheme="minorHAnsi" w:hAnsiTheme="minorHAnsi" w:cstheme="minorHAnsi"/>
                <w:lang w:eastAsia="en-US"/>
              </w:rPr>
            </w:pPr>
            <w:r w:rsidRPr="00A61976">
              <w:rPr>
                <w:rFonts w:asciiTheme="minorHAnsi" w:eastAsiaTheme="minorHAnsi" w:hAnsiTheme="minorHAnsi" w:cstheme="minorHAnsi"/>
                <w:lang w:eastAsia="en-US"/>
              </w:rPr>
              <w:t xml:space="preserve">Due to the size and wooden construction of the vessel, air bags were determined to be ineffective. On </w:t>
            </w:r>
            <w:r w:rsidR="00BB3B53">
              <w:rPr>
                <w:rFonts w:asciiTheme="minorHAnsi" w:eastAsiaTheme="minorHAnsi" w:hAnsiTheme="minorHAnsi" w:cstheme="minorHAnsi"/>
                <w:lang w:eastAsia="en-US"/>
              </w:rPr>
              <w:t xml:space="preserve">4 </w:t>
            </w:r>
            <w:r w:rsidRPr="00A61976">
              <w:rPr>
                <w:rFonts w:asciiTheme="minorHAnsi" w:eastAsiaTheme="minorHAnsi" w:hAnsiTheme="minorHAnsi" w:cstheme="minorHAnsi"/>
                <w:lang w:eastAsia="en-US"/>
              </w:rPr>
              <w:t>August</w:t>
            </w:r>
            <w:r w:rsidR="00A61976" w:rsidRPr="00A61976">
              <w:rPr>
                <w:rFonts w:asciiTheme="minorHAnsi" w:eastAsiaTheme="minorHAnsi" w:hAnsiTheme="minorHAnsi" w:cstheme="minorHAnsi"/>
                <w:lang w:eastAsia="en-US"/>
              </w:rPr>
              <w:t xml:space="preserve"> </w:t>
            </w:r>
            <w:r w:rsidR="00BB3B53">
              <w:rPr>
                <w:rFonts w:asciiTheme="minorHAnsi" w:eastAsiaTheme="minorHAnsi" w:hAnsiTheme="minorHAnsi" w:cstheme="minorHAnsi"/>
                <w:lang w:eastAsia="en-US"/>
              </w:rPr>
              <w:t>2017,</w:t>
            </w:r>
            <w:r w:rsidRPr="00A61976">
              <w:rPr>
                <w:rFonts w:asciiTheme="minorHAnsi" w:eastAsiaTheme="minorHAnsi" w:hAnsiTheme="minorHAnsi" w:cstheme="minorHAnsi"/>
                <w:lang w:eastAsia="en-US"/>
              </w:rPr>
              <w:t xml:space="preserve"> the vessel</w:t>
            </w:r>
            <w:r w:rsidR="00A61976" w:rsidRPr="00A61976">
              <w:rPr>
                <w:rFonts w:asciiTheme="minorHAnsi" w:eastAsiaTheme="minorHAnsi" w:hAnsiTheme="minorHAnsi" w:cstheme="minorHAnsi"/>
                <w:lang w:eastAsia="en-US"/>
              </w:rPr>
              <w:t xml:space="preserve"> was lifted using a crane barge;</w:t>
            </w:r>
            <w:r w:rsidRPr="00A61976">
              <w:rPr>
                <w:rFonts w:asciiTheme="minorHAnsi" w:eastAsiaTheme="minorHAnsi" w:hAnsiTheme="minorHAnsi" w:cstheme="minorHAnsi"/>
                <w:lang w:eastAsia="en-US"/>
              </w:rPr>
              <w:t xml:space="preserve"> 300 gallons of fuel was removed from the two fuel tanks and the oil siphoned from the engine. Upon completion of the removal operations the crane released tension, whereupon the vessel once again settled to the sea bottom adjacent to its slip.</w:t>
            </w:r>
          </w:p>
        </w:tc>
      </w:tr>
      <w:tr w:rsidR="007936B8" w:rsidRPr="007942E8" w14:paraId="76D4CB41"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0245DE" w14:textId="77777777" w:rsidR="007936B8" w:rsidRPr="007942E8" w:rsidRDefault="007936B8" w:rsidP="007936B8">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3F43DE" w14:textId="77777777" w:rsidR="007936B8" w:rsidRPr="007942E8" w:rsidRDefault="007936B8" w:rsidP="00A61976">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1B93E8" w14:textId="4844BA74" w:rsidR="007936B8" w:rsidRPr="007942E8" w:rsidRDefault="00A61976" w:rsidP="006C360E">
            <w:pPr>
              <w:pStyle w:val="PlainText"/>
              <w:ind w:right="144"/>
              <w:jc w:val="right"/>
              <w:rPr>
                <w:rFonts w:asciiTheme="minorHAnsi" w:hAnsiTheme="minorHAnsi" w:cstheme="minorHAnsi"/>
              </w:rPr>
            </w:pPr>
            <w:r>
              <w:rPr>
                <w:rFonts w:asciiTheme="minorHAnsi" w:hAnsiTheme="minorHAnsi" w:cstheme="minorHAnsi"/>
              </w:rPr>
              <w:t>Aug</w:t>
            </w:r>
            <w:r w:rsidR="007936B8"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60619A8" w14:textId="77777777" w:rsidR="007936B8" w:rsidRPr="007942E8" w:rsidRDefault="007936B8" w:rsidP="007936B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358" w:type="dxa"/>
            <w:gridSpan w:val="8"/>
            <w:tcBorders>
              <w:top w:val="single" w:sz="4" w:space="0" w:color="auto"/>
              <w:left w:val="single" w:sz="4" w:space="0" w:color="auto"/>
              <w:bottom w:val="single" w:sz="4" w:space="0" w:color="auto"/>
              <w:right w:val="single" w:sz="4" w:space="0" w:color="auto"/>
            </w:tcBorders>
          </w:tcPr>
          <w:p w14:paraId="331CBE19" w14:textId="77777777" w:rsidR="007936B8" w:rsidRPr="00A61976" w:rsidRDefault="007936B8" w:rsidP="007936B8">
            <w:pPr>
              <w:pStyle w:val="PlainText"/>
              <w:jc w:val="both"/>
              <w:rPr>
                <w:rFonts w:asciiTheme="minorHAnsi" w:eastAsiaTheme="minorHAnsi" w:hAnsiTheme="minorHAnsi" w:cstheme="minorHAnsi"/>
                <w:b/>
                <w:lang w:eastAsia="en-US"/>
              </w:rPr>
            </w:pPr>
            <w:r w:rsidRPr="00A61976">
              <w:rPr>
                <w:rFonts w:asciiTheme="minorHAnsi" w:eastAsiaTheme="minorHAnsi" w:hAnsiTheme="minorHAnsi" w:cstheme="minorHAnsi"/>
                <w:b/>
                <w:lang w:eastAsia="en-US"/>
              </w:rPr>
              <w:t xml:space="preserve"> Deployment for Hurricane HARVEY, Texas </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B581B2" w14:textId="141C5CB5"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19" w:type="dxa"/>
            <w:gridSpan w:val="3"/>
            <w:tcBorders>
              <w:top w:val="single" w:sz="4" w:space="0" w:color="auto"/>
              <w:left w:val="single" w:sz="4" w:space="0" w:color="auto"/>
              <w:bottom w:val="single" w:sz="4" w:space="0" w:color="auto"/>
              <w:right w:val="single" w:sz="4" w:space="0" w:color="auto"/>
            </w:tcBorders>
          </w:tcPr>
          <w:p w14:paraId="7E3D87D7" w14:textId="77777777" w:rsidR="007936B8" w:rsidRPr="007942E8" w:rsidRDefault="007936B8" w:rsidP="007936B8">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913ED1" w14:textId="1F1D515D"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3312E480" w14:textId="2A3AF6D9" w:rsidR="007936B8" w:rsidRPr="007942E8" w:rsidRDefault="007936B8" w:rsidP="007936B8">
            <w:pPr>
              <w:pStyle w:val="PlainText"/>
              <w:jc w:val="both"/>
              <w:rPr>
                <w:rFonts w:asciiTheme="minorHAnsi" w:eastAsiaTheme="minorHAnsi" w:hAnsiTheme="minorHAnsi" w:cstheme="minorHAnsi"/>
                <w:b/>
                <w:lang w:eastAsia="en-US"/>
              </w:rPr>
            </w:pPr>
          </w:p>
        </w:tc>
      </w:tr>
      <w:tr w:rsidR="00A94A09" w:rsidRPr="007942E8" w14:paraId="1C703661"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C8664C3"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AD47943" w14:textId="77777777" w:rsidR="007942E8" w:rsidRPr="007942E8" w:rsidRDefault="007942E8" w:rsidP="00A6197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43CD2D0" w14:textId="47A3A829" w:rsidR="007942E8" w:rsidRPr="00A61976" w:rsidRDefault="007942E8" w:rsidP="00C03988">
            <w:pPr>
              <w:pStyle w:val="PlainText"/>
              <w:jc w:val="both"/>
              <w:rPr>
                <w:rFonts w:asciiTheme="minorHAnsi" w:eastAsiaTheme="minorHAnsi" w:hAnsiTheme="minorHAnsi" w:cstheme="minorHAnsi"/>
                <w:lang w:eastAsia="en-US"/>
              </w:rPr>
            </w:pPr>
            <w:r w:rsidRPr="00A61976">
              <w:rPr>
                <w:rFonts w:asciiTheme="minorHAnsi" w:eastAsiaTheme="minorHAnsi" w:hAnsiTheme="minorHAnsi" w:cstheme="minorHAnsi"/>
                <w:lang w:eastAsia="en-US"/>
              </w:rPr>
              <w:t xml:space="preserve">Received Mission Assignments for USCG and </w:t>
            </w:r>
            <w:r w:rsidR="006D31B6" w:rsidRPr="00A61976">
              <w:rPr>
                <w:rFonts w:asciiTheme="minorHAnsi" w:eastAsiaTheme="minorHAnsi" w:hAnsiTheme="minorHAnsi" w:cstheme="minorHAnsi"/>
                <w:lang w:eastAsia="en-US"/>
              </w:rPr>
              <w:t>USEPA</w:t>
            </w:r>
            <w:r w:rsidRPr="00A61976">
              <w:rPr>
                <w:rFonts w:asciiTheme="minorHAnsi" w:eastAsiaTheme="minorHAnsi" w:hAnsiTheme="minorHAnsi" w:cstheme="minorHAnsi"/>
                <w:lang w:eastAsia="en-US"/>
              </w:rPr>
              <w:t xml:space="preserve"> personnel</w:t>
            </w:r>
          </w:p>
        </w:tc>
      </w:tr>
      <w:tr w:rsidR="00A94A09" w:rsidRPr="007942E8" w14:paraId="2A7E95B2"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17E2DF4A"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59CC843" w14:textId="77777777" w:rsidR="007942E8" w:rsidRPr="007942E8" w:rsidRDefault="007942E8" w:rsidP="00A6197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ABB9CE4" w14:textId="71309619" w:rsidR="007942E8" w:rsidRPr="00A61976" w:rsidRDefault="007942E8" w:rsidP="00F71431">
            <w:pPr>
              <w:pStyle w:val="PlainText"/>
              <w:jc w:val="both"/>
              <w:rPr>
                <w:rFonts w:asciiTheme="minorHAnsi" w:eastAsiaTheme="minorHAnsi" w:hAnsiTheme="minorHAnsi" w:cstheme="minorHAnsi"/>
                <w:lang w:eastAsia="en-US"/>
              </w:rPr>
            </w:pPr>
            <w:r w:rsidRPr="00A61976">
              <w:rPr>
                <w:rFonts w:asciiTheme="minorHAnsi" w:hAnsiTheme="minorHAnsi" w:cstheme="minorHAnsi"/>
                <w:shd w:val="clear" w:color="auto" w:fill="FFFFFF"/>
              </w:rPr>
              <w:t>USCG</w:t>
            </w:r>
            <w:r w:rsidR="00462E38" w:rsidRPr="00A61976">
              <w:rPr>
                <w:rFonts w:asciiTheme="minorHAnsi" w:hAnsiTheme="minorHAnsi" w:cstheme="minorHAnsi"/>
                <w:shd w:val="clear" w:color="auto" w:fill="FFFFFF"/>
              </w:rPr>
              <w:t xml:space="preserve">, </w:t>
            </w:r>
            <w:r w:rsidR="006D31B6" w:rsidRPr="00A61976">
              <w:rPr>
                <w:rFonts w:asciiTheme="minorHAnsi" w:hAnsiTheme="minorHAnsi" w:cstheme="minorHAnsi"/>
                <w:shd w:val="clear" w:color="auto" w:fill="FFFFFF"/>
              </w:rPr>
              <w:t>USEPA</w:t>
            </w:r>
            <w:r w:rsidRPr="00A61976">
              <w:rPr>
                <w:rFonts w:asciiTheme="minorHAnsi" w:hAnsiTheme="minorHAnsi" w:cstheme="minorHAnsi"/>
                <w:shd w:val="clear" w:color="auto" w:fill="FFFFFF"/>
              </w:rPr>
              <w:t xml:space="preserve">, </w:t>
            </w:r>
            <w:r w:rsidR="00F71431" w:rsidRPr="00F71431">
              <w:rPr>
                <w:rFonts w:asciiTheme="minorHAnsi" w:hAnsiTheme="minorHAnsi" w:cstheme="minorHAnsi"/>
                <w:shd w:val="clear" w:color="auto" w:fill="FFFFFF"/>
              </w:rPr>
              <w:t>Texas Commission on Environmental Quali</w:t>
            </w:r>
            <w:r w:rsidR="00F71431">
              <w:rPr>
                <w:rFonts w:asciiTheme="minorHAnsi" w:hAnsiTheme="minorHAnsi" w:cstheme="minorHAnsi"/>
                <w:shd w:val="clear" w:color="auto" w:fill="FFFFFF"/>
              </w:rPr>
              <w:t>ty (</w:t>
            </w:r>
            <w:r w:rsidRPr="00A61976">
              <w:rPr>
                <w:rFonts w:asciiTheme="minorHAnsi" w:hAnsiTheme="minorHAnsi" w:cstheme="minorHAnsi"/>
                <w:shd w:val="clear" w:color="auto" w:fill="FFFFFF"/>
              </w:rPr>
              <w:t>TCEQ</w:t>
            </w:r>
            <w:r w:rsidR="00F71431">
              <w:rPr>
                <w:rFonts w:asciiTheme="minorHAnsi" w:hAnsiTheme="minorHAnsi" w:cstheme="minorHAnsi"/>
                <w:shd w:val="clear" w:color="auto" w:fill="FFFFFF"/>
              </w:rPr>
              <w:t>)</w:t>
            </w:r>
            <w:r w:rsidRPr="00A61976">
              <w:rPr>
                <w:rFonts w:asciiTheme="minorHAnsi" w:hAnsiTheme="minorHAnsi" w:cstheme="minorHAnsi"/>
                <w:shd w:val="clear" w:color="auto" w:fill="FFFFFF"/>
              </w:rPr>
              <w:t xml:space="preserve">, </w:t>
            </w:r>
            <w:r w:rsidR="00F71431">
              <w:rPr>
                <w:rFonts w:asciiTheme="minorHAnsi" w:hAnsiTheme="minorHAnsi" w:cstheme="minorHAnsi"/>
                <w:shd w:val="clear" w:color="auto" w:fill="FFFFFF"/>
              </w:rPr>
              <w:t>General Land Office (</w:t>
            </w:r>
            <w:r w:rsidRPr="00A61976">
              <w:rPr>
                <w:rFonts w:asciiTheme="minorHAnsi" w:hAnsiTheme="minorHAnsi" w:cstheme="minorHAnsi"/>
                <w:shd w:val="clear" w:color="auto" w:fill="FFFFFF"/>
              </w:rPr>
              <w:t>GLO</w:t>
            </w:r>
            <w:r w:rsidR="00F71431">
              <w:rPr>
                <w:rFonts w:asciiTheme="minorHAnsi" w:hAnsiTheme="minorHAnsi" w:cstheme="minorHAnsi"/>
                <w:shd w:val="clear" w:color="auto" w:fill="FFFFFF"/>
              </w:rPr>
              <w:t>)</w:t>
            </w:r>
            <w:r w:rsidRPr="00A61976">
              <w:rPr>
                <w:rFonts w:asciiTheme="minorHAnsi" w:hAnsiTheme="minorHAnsi" w:cstheme="minorHAnsi"/>
                <w:shd w:val="clear" w:color="auto" w:fill="FFFFFF"/>
              </w:rPr>
              <w:t>, Texas National Guard</w:t>
            </w:r>
            <w:r w:rsidR="00F71431">
              <w:rPr>
                <w:rFonts w:asciiTheme="minorHAnsi" w:hAnsiTheme="minorHAnsi" w:cstheme="minorHAnsi"/>
                <w:shd w:val="clear" w:color="auto" w:fill="FFFFFF"/>
              </w:rPr>
              <w:t xml:space="preserve"> - 6th Civil Support Team,</w:t>
            </w:r>
            <w:r w:rsidRPr="00A61976">
              <w:rPr>
                <w:rFonts w:asciiTheme="minorHAnsi" w:hAnsiTheme="minorHAnsi" w:cstheme="minorHAnsi"/>
                <w:shd w:val="clear" w:color="auto" w:fill="FFFFFF"/>
              </w:rPr>
              <w:t xml:space="preserve"> Arkansas National Guard</w:t>
            </w:r>
            <w:r w:rsidR="00F71431">
              <w:rPr>
                <w:rFonts w:asciiTheme="minorHAnsi" w:hAnsiTheme="minorHAnsi" w:cstheme="minorHAnsi"/>
                <w:shd w:val="clear" w:color="auto" w:fill="FFFFFF"/>
              </w:rPr>
              <w:t xml:space="preserve"> - 61st Civil Support Team,</w:t>
            </w:r>
            <w:r w:rsidRPr="00A61976">
              <w:rPr>
                <w:rFonts w:asciiTheme="minorHAnsi" w:hAnsiTheme="minorHAnsi" w:cstheme="minorHAnsi"/>
                <w:shd w:val="clear" w:color="auto" w:fill="FFFFFF"/>
              </w:rPr>
              <w:t xml:space="preserve"> Oklahoma Task Force 1</w:t>
            </w:r>
            <w:r w:rsidR="00F71431">
              <w:rPr>
                <w:rFonts w:asciiTheme="minorHAnsi" w:hAnsiTheme="minorHAnsi" w:cstheme="minorHAnsi"/>
                <w:shd w:val="clear" w:color="auto" w:fill="FFFFFF"/>
              </w:rPr>
              <w:t>,</w:t>
            </w:r>
            <w:r w:rsidRPr="00A61976">
              <w:rPr>
                <w:rFonts w:asciiTheme="minorHAnsi" w:hAnsiTheme="minorHAnsi" w:cstheme="minorHAnsi"/>
                <w:shd w:val="clear" w:color="auto" w:fill="FFFFFF"/>
              </w:rPr>
              <w:t xml:space="preserve"> Texa</w:t>
            </w:r>
            <w:r w:rsidR="00F71431">
              <w:rPr>
                <w:rFonts w:asciiTheme="minorHAnsi" w:hAnsiTheme="minorHAnsi" w:cstheme="minorHAnsi"/>
                <w:shd w:val="clear" w:color="auto" w:fill="FFFFFF"/>
              </w:rPr>
              <w:t>s State Guard Engineering Group</w:t>
            </w:r>
          </w:p>
        </w:tc>
      </w:tr>
      <w:tr w:rsidR="00A94A09" w:rsidRPr="007942E8" w14:paraId="6B887A76"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5419059"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F4B997F" w14:textId="77777777" w:rsidR="007942E8" w:rsidRPr="007942E8" w:rsidRDefault="007942E8" w:rsidP="00A6197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24C7DF2" w14:textId="623BEB7E" w:rsidR="007942E8" w:rsidRPr="00A61976" w:rsidRDefault="007942E8" w:rsidP="00C03988">
            <w:pPr>
              <w:pStyle w:val="PlainText"/>
              <w:jc w:val="both"/>
              <w:rPr>
                <w:rFonts w:asciiTheme="minorHAnsi" w:eastAsiaTheme="minorHAnsi" w:hAnsiTheme="minorHAnsi" w:cstheme="minorHAnsi"/>
                <w:lang w:eastAsia="en-US"/>
              </w:rPr>
            </w:pPr>
            <w:r w:rsidRPr="00A61976">
              <w:rPr>
                <w:rFonts w:asciiTheme="minorHAnsi" w:eastAsiaTheme="minorHAnsi" w:hAnsiTheme="minorHAnsi" w:cstheme="minorHAnsi"/>
                <w:lang w:eastAsia="en-US"/>
              </w:rPr>
              <w:t>Ongoing</w:t>
            </w:r>
            <w:r w:rsidR="00BB3B53">
              <w:rPr>
                <w:rFonts w:asciiTheme="minorHAnsi" w:eastAsiaTheme="minorHAnsi" w:hAnsiTheme="minorHAnsi" w:cstheme="minorHAnsi"/>
                <w:lang w:eastAsia="en-US"/>
              </w:rPr>
              <w:t xml:space="preserve"> response actions.</w:t>
            </w:r>
          </w:p>
        </w:tc>
      </w:tr>
      <w:tr w:rsidR="007936B8" w:rsidRPr="007942E8" w14:paraId="1F2CE6B5"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DCF00FE" w14:textId="77777777" w:rsidR="007936B8" w:rsidRPr="007942E8" w:rsidRDefault="007936B8" w:rsidP="00F71431">
            <w:pPr>
              <w:pStyle w:val="PlainText"/>
              <w:pageBreakBefore/>
              <w:numPr>
                <w:ilvl w:val="0"/>
                <w:numId w:val="14"/>
              </w:numPr>
              <w:ind w:left="331" w:hanging="331"/>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66017E" w14:textId="77777777" w:rsidR="007936B8" w:rsidRPr="007942E8" w:rsidRDefault="007936B8" w:rsidP="00F71431">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5403EF" w14:textId="63C38D69" w:rsidR="007936B8" w:rsidRPr="007942E8" w:rsidRDefault="00A61976" w:rsidP="006C360E">
            <w:pPr>
              <w:pStyle w:val="PlainText"/>
              <w:ind w:right="144"/>
              <w:jc w:val="right"/>
              <w:rPr>
                <w:rFonts w:asciiTheme="minorHAnsi" w:hAnsiTheme="minorHAnsi" w:cstheme="minorHAnsi"/>
              </w:rPr>
            </w:pPr>
            <w:r>
              <w:rPr>
                <w:rFonts w:asciiTheme="minorHAnsi" w:hAnsiTheme="minorHAnsi" w:cstheme="minorHAnsi"/>
              </w:rPr>
              <w:t>Aug</w:t>
            </w:r>
            <w:r w:rsidR="007936B8"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727B467" w14:textId="77777777" w:rsidR="007936B8" w:rsidRPr="007942E8" w:rsidRDefault="007936B8" w:rsidP="007936B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358" w:type="dxa"/>
            <w:gridSpan w:val="8"/>
            <w:tcBorders>
              <w:top w:val="single" w:sz="4" w:space="0" w:color="auto"/>
              <w:left w:val="single" w:sz="4" w:space="0" w:color="auto"/>
              <w:bottom w:val="single" w:sz="4" w:space="0" w:color="auto"/>
              <w:right w:val="single" w:sz="4" w:space="0" w:color="auto"/>
            </w:tcBorders>
          </w:tcPr>
          <w:p w14:paraId="46FEC06A" w14:textId="77777777" w:rsidR="007936B8" w:rsidRPr="00A61976" w:rsidRDefault="007936B8" w:rsidP="007936B8">
            <w:pPr>
              <w:pStyle w:val="PlainText"/>
              <w:jc w:val="both"/>
              <w:rPr>
                <w:rFonts w:asciiTheme="minorHAnsi" w:eastAsiaTheme="minorHAnsi" w:hAnsiTheme="minorHAnsi" w:cstheme="minorHAnsi"/>
                <w:b/>
                <w:lang w:eastAsia="en-US"/>
              </w:rPr>
            </w:pPr>
            <w:r w:rsidRPr="00A61976">
              <w:rPr>
                <w:rFonts w:asciiTheme="minorHAnsi" w:eastAsiaTheme="minorHAnsi" w:hAnsiTheme="minorHAnsi" w:cstheme="minorHAnsi"/>
                <w:b/>
                <w:lang w:eastAsia="en-US"/>
              </w:rPr>
              <w:t xml:space="preserve"> Oxen Creek UST Response (PFN 17017)</w:t>
            </w:r>
          </w:p>
        </w:tc>
        <w:tc>
          <w:tcPr>
            <w:tcW w:w="54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6288172" w14:textId="1387C71A"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219" w:type="dxa"/>
            <w:gridSpan w:val="3"/>
            <w:tcBorders>
              <w:top w:val="single" w:sz="4" w:space="0" w:color="auto"/>
              <w:left w:val="single" w:sz="4" w:space="0" w:color="auto"/>
              <w:bottom w:val="single" w:sz="4" w:space="0" w:color="auto"/>
              <w:right w:val="single" w:sz="4" w:space="0" w:color="auto"/>
            </w:tcBorders>
          </w:tcPr>
          <w:p w14:paraId="4AFAC236" w14:textId="77777777" w:rsidR="007936B8" w:rsidRPr="007942E8" w:rsidRDefault="007936B8" w:rsidP="007936B8">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F97C9E" w14:textId="5AEDF467"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180" w:type="dxa"/>
            <w:tcBorders>
              <w:top w:val="single" w:sz="4" w:space="0" w:color="auto"/>
              <w:left w:val="single" w:sz="4" w:space="0" w:color="auto"/>
              <w:bottom w:val="single" w:sz="4" w:space="0" w:color="auto"/>
              <w:right w:val="single" w:sz="4" w:space="0" w:color="auto"/>
            </w:tcBorders>
          </w:tcPr>
          <w:p w14:paraId="59409F52" w14:textId="02C126EB" w:rsidR="007936B8" w:rsidRPr="007942E8" w:rsidRDefault="007936B8" w:rsidP="007936B8">
            <w:pPr>
              <w:pStyle w:val="PlainText"/>
              <w:jc w:val="both"/>
              <w:rPr>
                <w:rFonts w:asciiTheme="minorHAnsi" w:eastAsiaTheme="minorHAnsi" w:hAnsiTheme="minorHAnsi" w:cstheme="minorHAnsi"/>
                <w:b/>
                <w:lang w:eastAsia="en-US"/>
              </w:rPr>
            </w:pPr>
          </w:p>
        </w:tc>
      </w:tr>
      <w:tr w:rsidR="00A94A09" w:rsidRPr="007942E8" w14:paraId="68083682"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189B6009"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BBFE82D" w14:textId="77777777" w:rsidR="007942E8" w:rsidRPr="007942E8" w:rsidRDefault="007942E8" w:rsidP="00F71431">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3AD4F3" w14:textId="2CEE80FA" w:rsidR="007942E8" w:rsidRPr="00A61976" w:rsidRDefault="006D31B6" w:rsidP="00F71431">
            <w:pPr>
              <w:autoSpaceDE w:val="0"/>
              <w:autoSpaceDN w:val="0"/>
              <w:adjustRightInd w:val="0"/>
              <w:rPr>
                <w:rFonts w:asciiTheme="minorHAnsi" w:eastAsiaTheme="minorHAnsi" w:hAnsiTheme="minorHAnsi" w:cstheme="minorHAnsi"/>
                <w:lang w:eastAsia="en-US"/>
              </w:rPr>
            </w:pPr>
            <w:r w:rsidRPr="00A61976">
              <w:rPr>
                <w:rFonts w:asciiTheme="minorHAnsi" w:eastAsiaTheme="minorHAnsi" w:hAnsiTheme="minorHAnsi" w:cstheme="minorHAnsi"/>
                <w:lang w:eastAsia="en-US"/>
              </w:rPr>
              <w:t>USEPA</w:t>
            </w:r>
            <w:r w:rsidR="007942E8" w:rsidRPr="00A61976">
              <w:rPr>
                <w:rFonts w:asciiTheme="minorHAnsi" w:eastAsiaTheme="minorHAnsi" w:hAnsiTheme="minorHAnsi" w:cstheme="minorHAnsi"/>
                <w:lang w:eastAsia="en-US"/>
              </w:rPr>
              <w:t xml:space="preserve"> </w:t>
            </w:r>
            <w:r w:rsidR="00F71431">
              <w:rPr>
                <w:rFonts w:asciiTheme="minorHAnsi" w:eastAsiaTheme="minorHAnsi" w:hAnsiTheme="minorHAnsi" w:cstheme="minorHAnsi"/>
                <w:lang w:eastAsia="en-US"/>
              </w:rPr>
              <w:t>F</w:t>
            </w:r>
            <w:r w:rsidR="007942E8" w:rsidRPr="00A61976">
              <w:rPr>
                <w:rFonts w:asciiTheme="minorHAnsi" w:eastAsiaTheme="minorHAnsi" w:hAnsiTheme="minorHAnsi" w:cstheme="minorHAnsi"/>
                <w:lang w:eastAsia="en-US"/>
              </w:rPr>
              <w:t>OSC supported Sector Maryland</w:t>
            </w:r>
            <w:r w:rsidR="00F71431">
              <w:rPr>
                <w:rFonts w:asciiTheme="minorHAnsi" w:eastAsiaTheme="minorHAnsi" w:hAnsiTheme="minorHAnsi" w:cstheme="minorHAnsi"/>
                <w:lang w:eastAsia="en-US"/>
              </w:rPr>
              <w:t>-NCR</w:t>
            </w:r>
            <w:r w:rsidR="007942E8" w:rsidRPr="00A61976">
              <w:rPr>
                <w:rFonts w:asciiTheme="minorHAnsi" w:eastAsiaTheme="minorHAnsi" w:hAnsiTheme="minorHAnsi" w:cstheme="minorHAnsi"/>
                <w:lang w:eastAsia="en-US"/>
              </w:rPr>
              <w:t xml:space="preserve"> and the District </w:t>
            </w:r>
            <w:r w:rsidR="00F71431">
              <w:rPr>
                <w:rFonts w:asciiTheme="minorHAnsi" w:eastAsiaTheme="minorHAnsi" w:hAnsiTheme="minorHAnsi" w:cstheme="minorHAnsi"/>
                <w:lang w:eastAsia="en-US"/>
              </w:rPr>
              <w:t xml:space="preserve">of Columbia </w:t>
            </w:r>
            <w:r w:rsidR="007942E8" w:rsidRPr="00A61976">
              <w:rPr>
                <w:rFonts w:asciiTheme="minorHAnsi" w:eastAsiaTheme="minorHAnsi" w:hAnsiTheme="minorHAnsi" w:cstheme="minorHAnsi"/>
                <w:lang w:eastAsia="en-US"/>
              </w:rPr>
              <w:t xml:space="preserve">Department of Energy and Environment </w:t>
            </w:r>
            <w:r w:rsidR="00F71431">
              <w:rPr>
                <w:rFonts w:asciiTheme="minorHAnsi" w:eastAsiaTheme="minorHAnsi" w:hAnsiTheme="minorHAnsi" w:cstheme="minorHAnsi"/>
                <w:lang w:eastAsia="en-US"/>
              </w:rPr>
              <w:t xml:space="preserve">(DCDOEE) </w:t>
            </w:r>
            <w:r w:rsidR="007942E8" w:rsidRPr="00A61976">
              <w:rPr>
                <w:rFonts w:asciiTheme="minorHAnsi" w:eastAsiaTheme="minorHAnsi" w:hAnsiTheme="minorHAnsi" w:cstheme="minorHAnsi"/>
                <w:lang w:eastAsia="en-US"/>
              </w:rPr>
              <w:t xml:space="preserve">to locate the source of sheening along the Potomac River in August 2017. The source of oil was determined to be two 10,000-gallon tanks that were determined were out of service for some time and discharging into Oxon Cove and Potomac River. </w:t>
            </w:r>
          </w:p>
        </w:tc>
      </w:tr>
      <w:tr w:rsidR="00A94A09" w:rsidRPr="007942E8" w14:paraId="31358D7A"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1E1FF6F7"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521E1F" w14:textId="77777777" w:rsidR="007942E8" w:rsidRPr="007942E8" w:rsidRDefault="007942E8" w:rsidP="00F71431">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85A748A" w14:textId="21D0DCAF" w:rsidR="007942E8" w:rsidRPr="00A61976" w:rsidRDefault="007942E8" w:rsidP="00F71431">
            <w:pPr>
              <w:pStyle w:val="PlainText"/>
              <w:jc w:val="both"/>
              <w:rPr>
                <w:rFonts w:asciiTheme="minorHAnsi" w:eastAsiaTheme="minorHAnsi" w:hAnsiTheme="minorHAnsi" w:cstheme="minorHAnsi"/>
                <w:lang w:eastAsia="en-US"/>
              </w:rPr>
            </w:pPr>
            <w:r w:rsidRPr="00A61976">
              <w:rPr>
                <w:rFonts w:asciiTheme="minorHAnsi" w:eastAsiaTheme="minorHAnsi" w:hAnsiTheme="minorHAnsi" w:cstheme="minorHAnsi"/>
                <w:lang w:eastAsia="en-US"/>
              </w:rPr>
              <w:t>Sector Maryland</w:t>
            </w:r>
            <w:r w:rsidR="00F71431">
              <w:rPr>
                <w:rFonts w:asciiTheme="minorHAnsi" w:eastAsiaTheme="minorHAnsi" w:hAnsiTheme="minorHAnsi" w:cstheme="minorHAnsi"/>
                <w:lang w:eastAsia="en-US"/>
              </w:rPr>
              <w:t>-NCR</w:t>
            </w:r>
            <w:r w:rsidRPr="00A61976">
              <w:rPr>
                <w:rFonts w:asciiTheme="minorHAnsi" w:eastAsiaTheme="minorHAnsi" w:hAnsiTheme="minorHAnsi" w:cstheme="minorHAnsi"/>
                <w:lang w:eastAsia="en-US"/>
              </w:rPr>
              <w:t xml:space="preserve">, </w:t>
            </w:r>
            <w:r w:rsidR="006D31B6" w:rsidRPr="00A61976">
              <w:rPr>
                <w:rFonts w:asciiTheme="minorHAnsi" w:eastAsiaTheme="minorHAnsi" w:hAnsiTheme="minorHAnsi" w:cstheme="minorHAnsi"/>
                <w:lang w:eastAsia="en-US"/>
              </w:rPr>
              <w:t>USEPA</w:t>
            </w:r>
            <w:r w:rsidR="00462E38" w:rsidRPr="00A61976">
              <w:rPr>
                <w:rFonts w:asciiTheme="minorHAnsi" w:eastAsiaTheme="minorHAnsi" w:hAnsiTheme="minorHAnsi" w:cstheme="minorHAnsi"/>
                <w:lang w:eastAsia="en-US"/>
              </w:rPr>
              <w:t>-Washington DC Extended Subarea</w:t>
            </w:r>
            <w:r w:rsidRPr="00A61976">
              <w:rPr>
                <w:rFonts w:asciiTheme="minorHAnsi" w:eastAsiaTheme="minorHAnsi" w:hAnsiTheme="minorHAnsi" w:cstheme="minorHAnsi"/>
                <w:lang w:eastAsia="en-US"/>
              </w:rPr>
              <w:t>, DCDOEE, DC Fire</w:t>
            </w:r>
          </w:p>
        </w:tc>
      </w:tr>
      <w:tr w:rsidR="00A94A09" w:rsidRPr="007942E8" w14:paraId="2F463C9F"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E8155C3"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C40EE0" w14:textId="77777777" w:rsidR="007942E8" w:rsidRPr="007942E8" w:rsidRDefault="007942E8" w:rsidP="00F71431">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67B9D16" w14:textId="5F3C9C17" w:rsidR="007942E8" w:rsidRPr="00A61976" w:rsidRDefault="007942E8" w:rsidP="00BB3B53">
            <w:pPr>
              <w:autoSpaceDE w:val="0"/>
              <w:autoSpaceDN w:val="0"/>
              <w:adjustRightInd w:val="0"/>
              <w:rPr>
                <w:rFonts w:asciiTheme="minorHAnsi" w:eastAsiaTheme="minorHAnsi" w:hAnsiTheme="minorHAnsi" w:cstheme="minorHAnsi"/>
                <w:lang w:eastAsia="en-US"/>
              </w:rPr>
            </w:pPr>
            <w:r w:rsidRPr="00A61976">
              <w:rPr>
                <w:rFonts w:asciiTheme="minorHAnsi" w:eastAsiaTheme="minorHAnsi" w:hAnsiTheme="minorHAnsi" w:cstheme="minorHAnsi"/>
                <w:lang w:eastAsia="en-US"/>
              </w:rPr>
              <w:t>Due to lack or identifiable RP, the Sector opened the OSLTF with an initial ceiling of $125</w:t>
            </w:r>
            <w:r w:rsidR="00BB3B53">
              <w:rPr>
                <w:rFonts w:asciiTheme="minorHAnsi" w:eastAsiaTheme="minorHAnsi" w:hAnsiTheme="minorHAnsi" w:cstheme="minorHAnsi"/>
                <w:lang w:eastAsia="en-US"/>
              </w:rPr>
              <w:t>,000</w:t>
            </w:r>
            <w:r w:rsidR="008E35E1" w:rsidRPr="00A61976">
              <w:rPr>
                <w:rFonts w:asciiTheme="minorHAnsi" w:eastAsiaTheme="minorHAnsi" w:hAnsiTheme="minorHAnsi" w:cstheme="minorHAnsi"/>
                <w:lang w:eastAsia="en-US"/>
              </w:rPr>
              <w:t xml:space="preserve">. </w:t>
            </w:r>
            <w:r w:rsidRPr="00A61976">
              <w:rPr>
                <w:rFonts w:asciiTheme="minorHAnsi" w:eastAsiaTheme="minorHAnsi" w:hAnsiTheme="minorHAnsi" w:cstheme="minorHAnsi"/>
                <w:lang w:eastAsia="en-US"/>
              </w:rPr>
              <w:t>Due to the shallow water depth and remote shore location, manual recovery with sorbent material was the only effective response strategy. DOEE and IMD obtained maps of the storm drain and</w:t>
            </w:r>
            <w:r w:rsidR="00F71431">
              <w:rPr>
                <w:rFonts w:asciiTheme="minorHAnsi" w:eastAsiaTheme="minorHAnsi" w:hAnsiTheme="minorHAnsi" w:cstheme="minorHAnsi"/>
                <w:lang w:eastAsia="en-US"/>
              </w:rPr>
              <w:t xml:space="preserve"> sewer systems near the outfall</w:t>
            </w:r>
            <w:r w:rsidRPr="00A61976">
              <w:rPr>
                <w:rFonts w:asciiTheme="minorHAnsi" w:eastAsiaTheme="minorHAnsi" w:hAnsiTheme="minorHAnsi" w:cstheme="minorHAnsi"/>
                <w:lang w:eastAsia="en-US"/>
              </w:rPr>
              <w:t xml:space="preserve"> and began looking for a source under relevant manholes, with no success. Significant rain events occurring over the weekend of 19-20 August brought further discharges of oil from the outfall; indicating that this likely was not from a single one-time source</w:t>
            </w:r>
            <w:r w:rsidR="008E35E1" w:rsidRPr="00A61976">
              <w:rPr>
                <w:rFonts w:asciiTheme="minorHAnsi" w:eastAsiaTheme="minorHAnsi" w:hAnsiTheme="minorHAnsi" w:cstheme="minorHAnsi"/>
                <w:lang w:eastAsia="en-US"/>
              </w:rPr>
              <w:t xml:space="preserve">. </w:t>
            </w:r>
            <w:r w:rsidRPr="00A61976">
              <w:rPr>
                <w:rFonts w:asciiTheme="minorHAnsi" w:eastAsiaTheme="minorHAnsi" w:hAnsiTheme="minorHAnsi" w:cstheme="minorHAnsi"/>
                <w:lang w:eastAsia="en-US"/>
              </w:rPr>
              <w:t xml:space="preserve">As the owner of the abandoned tanks, the DC Government took over actions as the </w:t>
            </w:r>
            <w:r w:rsidR="00F71431">
              <w:rPr>
                <w:rFonts w:asciiTheme="minorHAnsi" w:eastAsiaTheme="minorHAnsi" w:hAnsiTheme="minorHAnsi" w:cstheme="minorHAnsi"/>
                <w:lang w:eastAsia="en-US"/>
              </w:rPr>
              <w:t>RP</w:t>
            </w:r>
            <w:r w:rsidRPr="00A61976">
              <w:rPr>
                <w:rFonts w:asciiTheme="minorHAnsi" w:eastAsiaTheme="minorHAnsi" w:hAnsiTheme="minorHAnsi" w:cstheme="minorHAnsi"/>
                <w:lang w:eastAsia="en-US"/>
              </w:rPr>
              <w:t xml:space="preserve"> and began efforts to remove the tanks on 2 October</w:t>
            </w:r>
            <w:r w:rsidR="00F71431">
              <w:rPr>
                <w:rFonts w:asciiTheme="minorHAnsi" w:eastAsiaTheme="minorHAnsi" w:hAnsiTheme="minorHAnsi" w:cstheme="minorHAnsi"/>
                <w:lang w:eastAsia="en-US"/>
              </w:rPr>
              <w:t xml:space="preserve"> 2017</w:t>
            </w:r>
            <w:r w:rsidRPr="00A61976">
              <w:rPr>
                <w:rFonts w:asciiTheme="minorHAnsi" w:eastAsiaTheme="minorHAnsi" w:hAnsiTheme="minorHAnsi" w:cstheme="minorHAnsi"/>
                <w:lang w:eastAsia="en-US"/>
              </w:rPr>
              <w:t>. During excavation, additional uncharted tanks were discover</w:t>
            </w:r>
            <w:r w:rsidR="00F71431">
              <w:rPr>
                <w:rFonts w:asciiTheme="minorHAnsi" w:eastAsiaTheme="minorHAnsi" w:hAnsiTheme="minorHAnsi" w:cstheme="minorHAnsi"/>
                <w:lang w:eastAsia="en-US"/>
              </w:rPr>
              <w:t>ed, totaling two 20,000-gallon d</w:t>
            </w:r>
            <w:r w:rsidRPr="00A61976">
              <w:rPr>
                <w:rFonts w:asciiTheme="minorHAnsi" w:eastAsiaTheme="minorHAnsi" w:hAnsiTheme="minorHAnsi" w:cstheme="minorHAnsi"/>
                <w:lang w:eastAsia="en-US"/>
              </w:rPr>
              <w:t>ouble</w:t>
            </w:r>
            <w:r w:rsidR="00F71431">
              <w:rPr>
                <w:rFonts w:asciiTheme="minorHAnsi" w:eastAsiaTheme="minorHAnsi" w:hAnsiTheme="minorHAnsi" w:cstheme="minorHAnsi"/>
                <w:lang w:eastAsia="en-US"/>
              </w:rPr>
              <w:t>-</w:t>
            </w:r>
            <w:r w:rsidRPr="00A61976">
              <w:rPr>
                <w:rFonts w:asciiTheme="minorHAnsi" w:eastAsiaTheme="minorHAnsi" w:hAnsiTheme="minorHAnsi" w:cstheme="minorHAnsi"/>
                <w:lang w:eastAsia="en-US"/>
              </w:rPr>
              <w:t>walled fiberglass tanks and two 10,000-gallon steel tanks.</w:t>
            </w:r>
          </w:p>
        </w:tc>
      </w:tr>
      <w:tr w:rsidR="007936B8" w:rsidRPr="007942E8" w14:paraId="11DF0C24"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4BB6F2B" w14:textId="77777777" w:rsidR="007936B8" w:rsidRPr="007942E8" w:rsidRDefault="007936B8" w:rsidP="007936B8">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A46E5C" w14:textId="77777777" w:rsidR="007936B8" w:rsidRPr="007942E8" w:rsidRDefault="007936B8" w:rsidP="00F71431">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2A7991" w14:textId="6AA4956D" w:rsidR="007936B8" w:rsidRPr="007942E8" w:rsidRDefault="00F71431" w:rsidP="00F71431">
            <w:pPr>
              <w:pStyle w:val="PlainText"/>
              <w:ind w:right="144"/>
              <w:jc w:val="right"/>
              <w:rPr>
                <w:rFonts w:asciiTheme="minorHAnsi" w:hAnsiTheme="minorHAnsi" w:cstheme="minorHAnsi"/>
              </w:rPr>
            </w:pPr>
            <w:r>
              <w:rPr>
                <w:rFonts w:asciiTheme="minorHAnsi" w:hAnsiTheme="minorHAnsi" w:cstheme="minorHAnsi"/>
              </w:rPr>
              <w:t>Jun</w:t>
            </w:r>
            <w:r w:rsidR="007936B8"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88687B7" w14:textId="77777777"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46C8EB91" w14:textId="77777777" w:rsidR="007936B8" w:rsidRPr="007942E8" w:rsidRDefault="007936B8" w:rsidP="007936B8">
            <w:pPr>
              <w:pStyle w:val="PlainText"/>
              <w:ind w:left="72"/>
              <w:jc w:val="both"/>
              <w:rPr>
                <w:rFonts w:asciiTheme="minorHAnsi" w:eastAsiaTheme="minorHAnsi" w:hAnsiTheme="minorHAnsi" w:cstheme="minorHAnsi"/>
                <w:lang w:eastAsia="en-US"/>
              </w:rPr>
            </w:pPr>
            <w:r w:rsidRPr="007942E8">
              <w:rPr>
                <w:rFonts w:asciiTheme="minorHAnsi" w:eastAsiaTheme="minorHAnsi" w:hAnsiTheme="minorHAnsi" w:cstheme="minorHAnsi"/>
                <w:b/>
                <w:bCs/>
                <w:lang w:eastAsia="en-US"/>
              </w:rPr>
              <w:t xml:space="preserve">Penn </w:t>
            </w:r>
            <w:proofErr w:type="spellStart"/>
            <w:r w:rsidRPr="007942E8">
              <w:rPr>
                <w:rFonts w:asciiTheme="minorHAnsi" w:eastAsiaTheme="minorHAnsi" w:hAnsiTheme="minorHAnsi" w:cstheme="minorHAnsi"/>
                <w:b/>
                <w:bCs/>
                <w:lang w:eastAsia="en-US"/>
              </w:rPr>
              <w:t>Carbose</w:t>
            </w:r>
            <w:proofErr w:type="spellEnd"/>
            <w:r w:rsidRPr="007942E8">
              <w:rPr>
                <w:rFonts w:asciiTheme="minorHAnsi" w:eastAsiaTheme="minorHAnsi" w:hAnsiTheme="minorHAnsi" w:cstheme="minorHAnsi"/>
                <w:b/>
                <w:bCs/>
                <w:lang w:eastAsia="en-US"/>
              </w:rPr>
              <w:t xml:space="preserve"> Site, Somerset PA</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01E1E9" w14:textId="4B7DA9D2" w:rsidR="007936B8" w:rsidRPr="007942E8" w:rsidRDefault="007936B8" w:rsidP="007936B8">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rPr>
              <w:t>ACT</w:t>
            </w:r>
          </w:p>
        </w:tc>
        <w:tc>
          <w:tcPr>
            <w:tcW w:w="309" w:type="dxa"/>
            <w:gridSpan w:val="3"/>
            <w:tcBorders>
              <w:top w:val="single" w:sz="4" w:space="0" w:color="auto"/>
              <w:left w:val="single" w:sz="4" w:space="0" w:color="auto"/>
              <w:bottom w:val="single" w:sz="4" w:space="0" w:color="auto"/>
              <w:right w:val="single" w:sz="4" w:space="0" w:color="auto"/>
            </w:tcBorders>
          </w:tcPr>
          <w:p w14:paraId="54445F04" w14:textId="77777777" w:rsidR="007936B8" w:rsidRPr="007942E8" w:rsidRDefault="007936B8" w:rsidP="007936B8">
            <w:pPr>
              <w:pStyle w:val="PlainText"/>
              <w:ind w:left="72"/>
              <w:jc w:val="both"/>
              <w:rPr>
                <w:rFonts w:asciiTheme="minorHAnsi" w:eastAsiaTheme="minorHAnsi" w:hAnsiTheme="minorHAnsi" w:cstheme="minorHAnsi"/>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FDFF35" w14:textId="2EE8BC00" w:rsidR="007936B8" w:rsidRPr="007942E8" w:rsidRDefault="007936B8" w:rsidP="007936B8">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0C1161BB" w14:textId="4A1FF363" w:rsidR="007936B8" w:rsidRPr="007942E8" w:rsidRDefault="007936B8" w:rsidP="007936B8">
            <w:pPr>
              <w:pStyle w:val="PlainText"/>
              <w:ind w:left="72"/>
              <w:jc w:val="both"/>
              <w:rPr>
                <w:rFonts w:asciiTheme="minorHAnsi" w:eastAsiaTheme="minorHAnsi" w:hAnsiTheme="minorHAnsi" w:cstheme="minorHAnsi"/>
                <w:lang w:eastAsia="en-US"/>
              </w:rPr>
            </w:pPr>
          </w:p>
        </w:tc>
      </w:tr>
      <w:tr w:rsidR="00A94A09" w:rsidRPr="007942E8" w14:paraId="4853B26E"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4E18650"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EA7E9B" w14:textId="77777777" w:rsidR="007919CC" w:rsidRPr="007942E8" w:rsidRDefault="007919CC" w:rsidP="00F71431">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07EE75" w14:textId="577AF0E5" w:rsidR="007919CC" w:rsidRPr="007942E8" w:rsidRDefault="006D31B6" w:rsidP="002E712F">
            <w:pPr>
              <w:autoSpaceDE w:val="0"/>
              <w:autoSpaceDN w:val="0"/>
              <w:adjustRightInd w:val="0"/>
              <w:rPr>
                <w:rFonts w:asciiTheme="minorHAnsi" w:eastAsiaTheme="minorHAnsi" w:hAnsiTheme="minorHAnsi" w:cstheme="minorHAnsi"/>
                <w:lang w:eastAsia="en-US"/>
              </w:rPr>
            </w:pPr>
            <w:r>
              <w:rPr>
                <w:rFonts w:asciiTheme="minorHAnsi" w:eastAsiaTheme="minorHAnsi" w:hAnsiTheme="minorHAnsi" w:cstheme="minorHAnsi"/>
                <w:lang w:eastAsia="en-US"/>
              </w:rPr>
              <w:t>USEPA</w:t>
            </w:r>
            <w:r w:rsidR="007919CC" w:rsidRPr="007942E8">
              <w:rPr>
                <w:rFonts w:asciiTheme="minorHAnsi" w:eastAsiaTheme="minorHAnsi" w:hAnsiTheme="minorHAnsi" w:cstheme="minorHAnsi"/>
                <w:lang w:eastAsia="en-US"/>
              </w:rPr>
              <w:t xml:space="preserve"> </w:t>
            </w:r>
            <w:r w:rsidR="00F71431">
              <w:rPr>
                <w:rFonts w:asciiTheme="minorHAnsi" w:eastAsiaTheme="minorHAnsi" w:hAnsiTheme="minorHAnsi" w:cstheme="minorHAnsi"/>
                <w:lang w:eastAsia="en-US"/>
              </w:rPr>
              <w:t>F</w:t>
            </w:r>
            <w:r w:rsidR="007919CC" w:rsidRPr="007942E8">
              <w:rPr>
                <w:rFonts w:asciiTheme="minorHAnsi" w:eastAsiaTheme="minorHAnsi" w:hAnsiTheme="minorHAnsi" w:cstheme="minorHAnsi"/>
                <w:lang w:eastAsia="en-US"/>
              </w:rPr>
              <w:t xml:space="preserve">OSC initiated an Emergency Response at the Penn </w:t>
            </w:r>
            <w:proofErr w:type="spellStart"/>
            <w:r w:rsidR="007919CC" w:rsidRPr="007942E8">
              <w:rPr>
                <w:rFonts w:asciiTheme="minorHAnsi" w:eastAsiaTheme="minorHAnsi" w:hAnsiTheme="minorHAnsi" w:cstheme="minorHAnsi"/>
                <w:lang w:eastAsia="en-US"/>
              </w:rPr>
              <w:t>Carbose</w:t>
            </w:r>
            <w:proofErr w:type="spellEnd"/>
            <w:r w:rsidR="007919CC" w:rsidRPr="007942E8">
              <w:rPr>
                <w:rFonts w:asciiTheme="minorHAnsi" w:eastAsiaTheme="minorHAnsi" w:hAnsiTheme="minorHAnsi" w:cstheme="minorHAnsi"/>
                <w:lang w:eastAsia="en-US"/>
              </w:rPr>
              <w:t xml:space="preserve"> Site in Somerset, Somerset Co, </w:t>
            </w:r>
            <w:proofErr w:type="gramStart"/>
            <w:r w:rsidR="007919CC" w:rsidRPr="007942E8">
              <w:rPr>
                <w:rFonts w:asciiTheme="minorHAnsi" w:eastAsiaTheme="minorHAnsi" w:hAnsiTheme="minorHAnsi" w:cstheme="minorHAnsi"/>
                <w:lang w:eastAsia="en-US"/>
              </w:rPr>
              <w:t>PA</w:t>
            </w:r>
            <w:proofErr w:type="gramEnd"/>
            <w:r w:rsidR="007919CC" w:rsidRPr="007942E8">
              <w:rPr>
                <w:rFonts w:asciiTheme="minorHAnsi" w:eastAsiaTheme="minorHAnsi" w:hAnsiTheme="minorHAnsi" w:cstheme="minorHAnsi"/>
                <w:lang w:eastAsia="en-US"/>
              </w:rPr>
              <w:t xml:space="preserve">. The Site is a former manufacturing facility that produced sodium </w:t>
            </w:r>
            <w:proofErr w:type="spellStart"/>
            <w:r w:rsidR="007919CC" w:rsidRPr="007942E8">
              <w:rPr>
                <w:rFonts w:asciiTheme="minorHAnsi" w:eastAsiaTheme="minorHAnsi" w:hAnsiTheme="minorHAnsi" w:cstheme="minorHAnsi"/>
                <w:lang w:eastAsia="en-US"/>
              </w:rPr>
              <w:t>carboxymethyl</w:t>
            </w:r>
            <w:proofErr w:type="spellEnd"/>
            <w:r w:rsidR="007919CC" w:rsidRPr="007942E8">
              <w:rPr>
                <w:rFonts w:asciiTheme="minorHAnsi" w:eastAsiaTheme="minorHAnsi" w:hAnsiTheme="minorHAnsi" w:cstheme="minorHAnsi"/>
                <w:lang w:eastAsia="en-US"/>
              </w:rPr>
              <w:t xml:space="preserve"> cellulose. The building had many containers of raw materials (acids and bases), production materials, and product materials throughout the building. A lab in the building had numerous containers </w:t>
            </w:r>
            <w:r w:rsidR="00A31640">
              <w:rPr>
                <w:rFonts w:asciiTheme="minorHAnsi" w:eastAsiaTheme="minorHAnsi" w:hAnsiTheme="minorHAnsi" w:cstheme="minorHAnsi"/>
                <w:lang w:eastAsia="en-US"/>
              </w:rPr>
              <w:t>containing</w:t>
            </w:r>
            <w:r w:rsidR="007919CC" w:rsidRPr="007942E8">
              <w:rPr>
                <w:rFonts w:asciiTheme="minorHAnsi" w:eastAsiaTheme="minorHAnsi" w:hAnsiTheme="minorHAnsi" w:cstheme="minorHAnsi"/>
                <w:lang w:eastAsia="en-US"/>
              </w:rPr>
              <w:t xml:space="preserve"> acids</w:t>
            </w:r>
            <w:r w:rsidR="00A31640">
              <w:rPr>
                <w:rFonts w:asciiTheme="minorHAnsi" w:eastAsiaTheme="minorHAnsi" w:hAnsiTheme="minorHAnsi" w:cstheme="minorHAnsi"/>
                <w:lang w:eastAsia="en-US"/>
              </w:rPr>
              <w:t>,</w:t>
            </w:r>
            <w:r w:rsidR="007919CC" w:rsidRPr="007942E8">
              <w:rPr>
                <w:rFonts w:asciiTheme="minorHAnsi" w:eastAsiaTheme="minorHAnsi" w:hAnsiTheme="minorHAnsi" w:cstheme="minorHAnsi"/>
                <w:lang w:eastAsia="en-US"/>
              </w:rPr>
              <w:t xml:space="preserve"> sodium hydroxide, flammable compounds</w:t>
            </w:r>
            <w:r w:rsidR="00A31640">
              <w:rPr>
                <w:rFonts w:asciiTheme="minorHAnsi" w:eastAsiaTheme="minorHAnsi" w:hAnsiTheme="minorHAnsi" w:cstheme="minorHAnsi"/>
                <w:lang w:eastAsia="en-US"/>
              </w:rPr>
              <w:t>,</w:t>
            </w:r>
            <w:r w:rsidR="007919CC" w:rsidRPr="007942E8">
              <w:rPr>
                <w:rFonts w:asciiTheme="minorHAnsi" w:eastAsiaTheme="minorHAnsi" w:hAnsiTheme="minorHAnsi" w:cstheme="minorHAnsi"/>
                <w:lang w:eastAsia="en-US"/>
              </w:rPr>
              <w:t xml:space="preserve"> and unknown</w:t>
            </w:r>
            <w:r w:rsidR="00A31640">
              <w:rPr>
                <w:rFonts w:asciiTheme="minorHAnsi" w:eastAsiaTheme="minorHAnsi" w:hAnsiTheme="minorHAnsi" w:cstheme="minorHAnsi"/>
                <w:lang w:eastAsia="en-US"/>
              </w:rPr>
              <w:t xml:space="preserve"> material</w:t>
            </w:r>
            <w:r w:rsidR="007919CC" w:rsidRPr="007942E8">
              <w:rPr>
                <w:rFonts w:asciiTheme="minorHAnsi" w:eastAsiaTheme="minorHAnsi" w:hAnsiTheme="minorHAnsi" w:cstheme="minorHAnsi"/>
                <w:lang w:eastAsia="en-US"/>
              </w:rPr>
              <w:t xml:space="preserve">s. There were also several vats </w:t>
            </w:r>
            <w:r w:rsidR="002E712F">
              <w:rPr>
                <w:rFonts w:asciiTheme="minorHAnsi" w:eastAsiaTheme="minorHAnsi" w:hAnsiTheme="minorHAnsi" w:cstheme="minorHAnsi"/>
                <w:lang w:eastAsia="en-US"/>
              </w:rPr>
              <w:t>containing</w:t>
            </w:r>
            <w:r w:rsidR="007919CC" w:rsidRPr="007942E8">
              <w:rPr>
                <w:rFonts w:asciiTheme="minorHAnsi" w:eastAsiaTheme="minorHAnsi" w:hAnsiTheme="minorHAnsi" w:cstheme="minorHAnsi"/>
                <w:lang w:eastAsia="en-US"/>
              </w:rPr>
              <w:t xml:space="preserve"> unknown liquids. </w:t>
            </w:r>
          </w:p>
        </w:tc>
      </w:tr>
      <w:tr w:rsidR="00A94A09" w:rsidRPr="007942E8" w14:paraId="45E9A5D4"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4DF0FB14"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0DD154B" w14:textId="77777777" w:rsidR="007919CC" w:rsidRPr="007942E8" w:rsidRDefault="007919CC" w:rsidP="00F71431">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86AEB8" w14:textId="3016C458" w:rsidR="007919CC" w:rsidRPr="007942E8" w:rsidRDefault="006D31B6" w:rsidP="00C0398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USEPA</w:t>
            </w:r>
            <w:r w:rsidR="002E712F">
              <w:rPr>
                <w:rFonts w:asciiTheme="minorHAnsi" w:eastAsiaTheme="minorHAnsi" w:hAnsiTheme="minorHAnsi" w:cstheme="minorHAnsi"/>
                <w:lang w:eastAsia="en-US"/>
              </w:rPr>
              <w:t>-</w:t>
            </w:r>
            <w:r w:rsidR="00462E38" w:rsidRPr="007942E8">
              <w:rPr>
                <w:rFonts w:asciiTheme="minorHAnsi" w:eastAsiaTheme="minorHAnsi" w:hAnsiTheme="minorHAnsi" w:cstheme="minorHAnsi"/>
                <w:lang w:eastAsia="en-US"/>
              </w:rPr>
              <w:t>Southwest PA/Wheeling Subarea</w:t>
            </w:r>
            <w:r w:rsidR="002E712F">
              <w:rPr>
                <w:rFonts w:asciiTheme="minorHAnsi" w:eastAsiaTheme="minorHAnsi" w:hAnsiTheme="minorHAnsi" w:cstheme="minorHAnsi"/>
                <w:lang w:eastAsia="en-US"/>
              </w:rPr>
              <w:t>, PADEP, l</w:t>
            </w:r>
            <w:r w:rsidR="007919CC" w:rsidRPr="007942E8">
              <w:rPr>
                <w:rFonts w:asciiTheme="minorHAnsi" w:eastAsiaTheme="minorHAnsi" w:hAnsiTheme="minorHAnsi" w:cstheme="minorHAnsi"/>
                <w:lang w:eastAsia="en-US"/>
              </w:rPr>
              <w:t>ocal</w:t>
            </w:r>
            <w:r w:rsidR="002E712F">
              <w:rPr>
                <w:rFonts w:asciiTheme="minorHAnsi" w:eastAsiaTheme="minorHAnsi" w:hAnsiTheme="minorHAnsi" w:cstheme="minorHAnsi"/>
                <w:lang w:eastAsia="en-US"/>
              </w:rPr>
              <w:t xml:space="preserve"> responders</w:t>
            </w:r>
          </w:p>
        </w:tc>
      </w:tr>
      <w:tr w:rsidR="00A94A09" w:rsidRPr="007942E8" w14:paraId="6049DE11" w14:textId="77777777" w:rsidTr="001279F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F8B9FD1"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A7EDAB0" w14:textId="77777777" w:rsidR="007919CC" w:rsidRPr="007942E8" w:rsidRDefault="007919CC" w:rsidP="00F71431">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F98498A" w14:textId="54F5491C" w:rsidR="007919CC" w:rsidRPr="007942E8" w:rsidRDefault="007919CC" w:rsidP="001279FE">
            <w:pPr>
              <w:pStyle w:val="PlainText"/>
              <w:tabs>
                <w:tab w:val="left" w:pos="1404"/>
              </w:tabs>
              <w:jc w:val="both"/>
              <w:rPr>
                <w:rFonts w:asciiTheme="minorHAnsi" w:eastAsiaTheme="minorHAnsi" w:hAnsiTheme="minorHAnsi" w:cstheme="minorHAnsi"/>
                <w:lang w:eastAsia="en-US"/>
              </w:rPr>
            </w:pPr>
          </w:p>
        </w:tc>
      </w:tr>
      <w:tr w:rsidR="007936B8" w:rsidRPr="007942E8" w14:paraId="5A008380"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62C818" w14:textId="77777777" w:rsidR="007936B8" w:rsidRPr="007942E8" w:rsidRDefault="007936B8" w:rsidP="007936B8">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A32187" w14:textId="77777777" w:rsidR="007936B8" w:rsidRPr="007942E8" w:rsidRDefault="007936B8" w:rsidP="002E712F">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4A0597" w14:textId="4BD1B7C7" w:rsidR="007936B8" w:rsidRPr="007942E8" w:rsidRDefault="00412A1A" w:rsidP="00F71431">
            <w:pPr>
              <w:pStyle w:val="PlainText"/>
              <w:ind w:right="144"/>
              <w:jc w:val="right"/>
              <w:rPr>
                <w:rFonts w:asciiTheme="minorHAnsi" w:hAnsiTheme="minorHAnsi" w:cstheme="minorHAnsi"/>
              </w:rPr>
            </w:pPr>
            <w:r>
              <w:rPr>
                <w:rFonts w:asciiTheme="minorHAnsi" w:hAnsiTheme="minorHAnsi" w:cstheme="minorHAnsi"/>
              </w:rPr>
              <w:t xml:space="preserve">11 </w:t>
            </w:r>
            <w:r w:rsidR="007936B8" w:rsidRPr="007942E8">
              <w:rPr>
                <w:rFonts w:asciiTheme="minorHAnsi" w:hAnsiTheme="minorHAnsi" w:cstheme="minorHAnsi"/>
              </w:rPr>
              <w:t>May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EC571FC" w14:textId="77777777" w:rsidR="007936B8" w:rsidRPr="007942E8" w:rsidRDefault="007936B8" w:rsidP="007936B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5AD3C388" w14:textId="77777777"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 xml:space="preserve"> </w:t>
            </w:r>
            <w:proofErr w:type="spellStart"/>
            <w:r w:rsidRPr="007942E8">
              <w:rPr>
                <w:rFonts w:asciiTheme="minorHAnsi" w:eastAsiaTheme="minorHAnsi" w:hAnsiTheme="minorHAnsi" w:cstheme="minorHAnsi"/>
                <w:b/>
                <w:lang w:eastAsia="en-US"/>
              </w:rPr>
              <w:t>Wolfsnare</w:t>
            </w:r>
            <w:proofErr w:type="spellEnd"/>
            <w:r w:rsidRPr="007942E8">
              <w:rPr>
                <w:rFonts w:asciiTheme="minorHAnsi" w:eastAsiaTheme="minorHAnsi" w:hAnsiTheme="minorHAnsi" w:cstheme="minorHAnsi"/>
                <w:b/>
                <w:lang w:eastAsia="en-US"/>
              </w:rPr>
              <w:t xml:space="preserve"> Creek </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12C06" w14:textId="69058758"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309" w:type="dxa"/>
            <w:gridSpan w:val="3"/>
            <w:tcBorders>
              <w:top w:val="single" w:sz="4" w:space="0" w:color="auto"/>
              <w:left w:val="single" w:sz="4" w:space="0" w:color="auto"/>
              <w:bottom w:val="single" w:sz="4" w:space="0" w:color="auto"/>
              <w:right w:val="single" w:sz="4" w:space="0" w:color="auto"/>
            </w:tcBorders>
          </w:tcPr>
          <w:p w14:paraId="0D02A013" w14:textId="77777777" w:rsidR="007936B8" w:rsidRPr="007942E8" w:rsidRDefault="007936B8" w:rsidP="007936B8">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C3ADBA" w14:textId="14262A2A"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37B29B67" w14:textId="7B8FE867" w:rsidR="007936B8" w:rsidRPr="007942E8" w:rsidRDefault="007936B8" w:rsidP="007936B8">
            <w:pPr>
              <w:pStyle w:val="PlainText"/>
              <w:jc w:val="both"/>
              <w:rPr>
                <w:rFonts w:asciiTheme="minorHAnsi" w:eastAsiaTheme="minorHAnsi" w:hAnsiTheme="minorHAnsi" w:cstheme="minorHAnsi"/>
                <w:b/>
                <w:lang w:eastAsia="en-US"/>
              </w:rPr>
            </w:pPr>
          </w:p>
        </w:tc>
      </w:tr>
      <w:tr w:rsidR="00A94A09" w:rsidRPr="007942E8" w14:paraId="07EF1407"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0C1B178"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C23EFC" w14:textId="77777777" w:rsidR="007919CC" w:rsidRPr="007942E8" w:rsidRDefault="007919CC" w:rsidP="002E712F">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4A2160" w14:textId="09F00AEA" w:rsidR="007919CC" w:rsidRPr="007942E8" w:rsidRDefault="007919CC" w:rsidP="002E712F">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 xml:space="preserve">US Naval Air Base Oceana reported a JP-5 fuel discharge of approximately 94,000 gallons through a tank vent into the London Bridge Creek travelling to </w:t>
            </w:r>
            <w:proofErr w:type="spellStart"/>
            <w:r w:rsidRPr="007942E8">
              <w:rPr>
                <w:rFonts w:asciiTheme="minorHAnsi" w:eastAsiaTheme="minorHAnsi" w:hAnsiTheme="minorHAnsi" w:cstheme="minorHAnsi"/>
                <w:lang w:eastAsia="en-US"/>
              </w:rPr>
              <w:t>Wolfsnare</w:t>
            </w:r>
            <w:proofErr w:type="spellEnd"/>
            <w:r w:rsidRPr="007942E8">
              <w:rPr>
                <w:rFonts w:asciiTheme="minorHAnsi" w:eastAsiaTheme="minorHAnsi" w:hAnsiTheme="minorHAnsi" w:cstheme="minorHAnsi"/>
                <w:lang w:eastAsia="en-US"/>
              </w:rPr>
              <w:t xml:space="preserve"> Creek. The </w:t>
            </w:r>
            <w:r w:rsidR="002E712F">
              <w:rPr>
                <w:rFonts w:asciiTheme="minorHAnsi" w:eastAsiaTheme="minorHAnsi" w:hAnsiTheme="minorHAnsi" w:cstheme="minorHAnsi"/>
                <w:lang w:eastAsia="en-US"/>
              </w:rPr>
              <w:t>Navy</w:t>
            </w:r>
            <w:r w:rsidRPr="007942E8">
              <w:rPr>
                <w:rFonts w:asciiTheme="minorHAnsi" w:eastAsiaTheme="minorHAnsi" w:hAnsiTheme="minorHAnsi" w:cstheme="minorHAnsi"/>
                <w:lang w:eastAsia="en-US"/>
              </w:rPr>
              <w:t xml:space="preserve"> hired HEPACO Emergency Services to conduct cleanup</w:t>
            </w:r>
            <w:r w:rsidR="002E712F">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operations: Vacuum Trucks, absorbents</w:t>
            </w:r>
            <w:r w:rsidR="002E712F">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and underflow dams were utilized in the response. A Unified command (UC) was established which consisted of the Navy (Base/N</w:t>
            </w:r>
            <w:r w:rsidR="002E712F">
              <w:rPr>
                <w:rFonts w:asciiTheme="minorHAnsi" w:eastAsiaTheme="minorHAnsi" w:hAnsiTheme="minorHAnsi" w:cstheme="minorHAnsi"/>
                <w:lang w:eastAsia="en-US"/>
              </w:rPr>
              <w:t>OSC), City of Virginia Beach, VDEQ</w:t>
            </w:r>
            <w:r w:rsidRPr="007942E8">
              <w:rPr>
                <w:rFonts w:asciiTheme="minorHAnsi" w:eastAsiaTheme="minorHAnsi" w:hAnsiTheme="minorHAnsi" w:cstheme="minorHAnsi"/>
                <w:lang w:eastAsia="en-US"/>
              </w:rPr>
              <w:t xml:space="preserve"> and the USCG. The UC determined that affected residents would have the choice to voluntarily evacuate until cleanup efforts were completed. The OSLTF was opened to facilitate PRFAs and contracting of hotel rooms for affected residents. Approximately 525,700 gal</w:t>
            </w:r>
            <w:r w:rsidR="002E712F">
              <w:rPr>
                <w:rFonts w:asciiTheme="minorHAnsi" w:eastAsiaTheme="minorHAnsi" w:hAnsiTheme="minorHAnsi" w:cstheme="minorHAnsi"/>
                <w:lang w:eastAsia="en-US"/>
              </w:rPr>
              <w:t>lons</w:t>
            </w:r>
            <w:r w:rsidRPr="007942E8">
              <w:rPr>
                <w:rFonts w:asciiTheme="minorHAnsi" w:eastAsiaTheme="minorHAnsi" w:hAnsiTheme="minorHAnsi" w:cstheme="minorHAnsi"/>
                <w:lang w:eastAsia="en-US"/>
              </w:rPr>
              <w:t xml:space="preserve"> of oil mixture, 350</w:t>
            </w:r>
            <w:r w:rsidR="002E712F">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75</w:t>
            </w:r>
            <w:r w:rsidR="002E712F">
              <w:rPr>
                <w:rFonts w:asciiTheme="minorHAnsi" w:eastAsiaTheme="minorHAnsi" w:hAnsiTheme="minorHAnsi" w:cstheme="minorHAnsi"/>
                <w:lang w:eastAsia="en-US"/>
              </w:rPr>
              <w:noBreakHyphen/>
            </w:r>
            <w:r w:rsidRPr="007942E8">
              <w:rPr>
                <w:rFonts w:asciiTheme="minorHAnsi" w:eastAsiaTheme="minorHAnsi" w:hAnsiTheme="minorHAnsi" w:cstheme="minorHAnsi"/>
                <w:lang w:eastAsia="en-US"/>
              </w:rPr>
              <w:t>gal</w:t>
            </w:r>
            <w:r w:rsidR="002E712F">
              <w:rPr>
                <w:rFonts w:asciiTheme="minorHAnsi" w:eastAsiaTheme="minorHAnsi" w:hAnsiTheme="minorHAnsi" w:cstheme="minorHAnsi"/>
                <w:lang w:eastAsia="en-US"/>
              </w:rPr>
              <w:t>lon</w:t>
            </w:r>
            <w:r w:rsidRPr="007942E8">
              <w:rPr>
                <w:rFonts w:asciiTheme="minorHAnsi" w:eastAsiaTheme="minorHAnsi" w:hAnsiTheme="minorHAnsi" w:cstheme="minorHAnsi"/>
                <w:lang w:eastAsia="en-US"/>
              </w:rPr>
              <w:t xml:space="preserve"> drums of sorbent</w:t>
            </w:r>
            <w:r w:rsidR="002E712F">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and 913 tons of contaminated soil was recovered and removed</w:t>
            </w:r>
            <w:r w:rsidR="008E35E1">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54 families, totaling 185 people, occupied 69 rooms. Per diem was ultimately reimbursed through Navy funds</w:t>
            </w:r>
            <w:r w:rsidR="008E35E1">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Wildlife Impacted – 1,449 (mostly fish). 19 birds and reptiles were treated and released</w:t>
            </w:r>
            <w:r w:rsidR="002E712F">
              <w:rPr>
                <w:rFonts w:asciiTheme="minorHAnsi" w:eastAsiaTheme="minorHAnsi" w:hAnsiTheme="minorHAnsi" w:cstheme="minorHAnsi"/>
                <w:lang w:eastAsia="en-US"/>
              </w:rPr>
              <w:t>.</w:t>
            </w:r>
          </w:p>
        </w:tc>
      </w:tr>
      <w:tr w:rsidR="00A94A09" w:rsidRPr="007942E8" w14:paraId="0F39A33D"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79E01433"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473E98E" w14:textId="77777777" w:rsidR="007919CC" w:rsidRPr="007942E8" w:rsidRDefault="007919CC" w:rsidP="002E712F">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D3BE56" w14:textId="58DF6B6D" w:rsidR="007919CC" w:rsidRPr="007942E8" w:rsidRDefault="007919CC" w:rsidP="00C03988">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USCG</w:t>
            </w:r>
            <w:r w:rsidR="00462E38">
              <w:rPr>
                <w:rFonts w:asciiTheme="minorHAnsi" w:eastAsiaTheme="minorHAnsi" w:hAnsiTheme="minorHAnsi" w:cstheme="minorHAnsi"/>
                <w:lang w:eastAsia="en-US"/>
              </w:rPr>
              <w:t xml:space="preserve"> Sector Hampton Roads</w:t>
            </w:r>
            <w:r w:rsidRPr="007942E8">
              <w:rPr>
                <w:rFonts w:asciiTheme="minorHAnsi" w:eastAsiaTheme="minorHAnsi" w:hAnsiTheme="minorHAnsi" w:cstheme="minorHAnsi"/>
                <w:lang w:eastAsia="en-US"/>
              </w:rPr>
              <w:t xml:space="preserve">, NOAA SSC, </w:t>
            </w:r>
            <w:r w:rsidR="006D31B6">
              <w:rPr>
                <w:rFonts w:asciiTheme="minorHAnsi" w:eastAsiaTheme="minorHAnsi" w:hAnsiTheme="minorHAnsi" w:cstheme="minorHAnsi"/>
                <w:lang w:eastAsia="en-US"/>
              </w:rPr>
              <w:t>USEPA</w:t>
            </w:r>
            <w:r w:rsidRPr="007942E8">
              <w:rPr>
                <w:rFonts w:asciiTheme="minorHAnsi" w:eastAsiaTheme="minorHAnsi" w:hAnsiTheme="minorHAnsi" w:cstheme="minorHAnsi"/>
                <w:lang w:eastAsia="en-US"/>
              </w:rPr>
              <w:t xml:space="preserve">, USDA, </w:t>
            </w:r>
            <w:proofErr w:type="spellStart"/>
            <w:r w:rsidR="00935E99" w:rsidRPr="007942E8">
              <w:rPr>
                <w:rFonts w:asciiTheme="minorHAnsi" w:eastAsiaTheme="minorHAnsi" w:hAnsiTheme="minorHAnsi" w:cstheme="minorHAnsi"/>
                <w:lang w:eastAsia="en-US"/>
              </w:rPr>
              <w:t>Tri-state</w:t>
            </w:r>
            <w:proofErr w:type="spellEnd"/>
            <w:r w:rsidRPr="007942E8">
              <w:rPr>
                <w:rFonts w:asciiTheme="minorHAnsi" w:eastAsiaTheme="minorHAnsi" w:hAnsiTheme="minorHAnsi" w:cstheme="minorHAnsi"/>
                <w:lang w:eastAsia="en-US"/>
              </w:rPr>
              <w:t xml:space="preserve">, </w:t>
            </w:r>
            <w:r w:rsidR="002E712F">
              <w:rPr>
                <w:rFonts w:asciiTheme="minorHAnsi" w:eastAsiaTheme="minorHAnsi" w:hAnsiTheme="minorHAnsi" w:cstheme="minorHAnsi"/>
                <w:lang w:eastAsia="en-US"/>
              </w:rPr>
              <w:t>V</w:t>
            </w:r>
            <w:r w:rsidRPr="007942E8">
              <w:rPr>
                <w:rFonts w:asciiTheme="minorHAnsi" w:eastAsiaTheme="minorHAnsi" w:hAnsiTheme="minorHAnsi" w:cstheme="minorHAnsi"/>
                <w:lang w:eastAsia="en-US"/>
              </w:rPr>
              <w:t>DEQ, VDEM, CG PIAT, CG IMAT and the Atlantic Strike Team assisted</w:t>
            </w:r>
          </w:p>
        </w:tc>
      </w:tr>
      <w:tr w:rsidR="00A94A09" w:rsidRPr="007942E8" w14:paraId="30147A05"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1382544"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1FA6DD4" w14:textId="77777777" w:rsidR="007919CC" w:rsidRPr="007942E8" w:rsidRDefault="007919CC" w:rsidP="002E712F">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544CD6" w14:textId="5C90DD04" w:rsidR="007919CC" w:rsidRPr="007942E8" w:rsidRDefault="007919CC" w:rsidP="00C03988">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 xml:space="preserve">Challenges included: Air monitoring and what the readings meant to the public; NIOSH standards of 14 </w:t>
            </w:r>
            <w:r w:rsidR="002E712F">
              <w:rPr>
                <w:rFonts w:asciiTheme="minorHAnsi" w:eastAsiaTheme="minorHAnsi" w:hAnsiTheme="minorHAnsi" w:cstheme="minorHAnsi"/>
                <w:lang w:eastAsia="en-US"/>
              </w:rPr>
              <w:t>parts per million (</w:t>
            </w:r>
            <w:r w:rsidRPr="007942E8">
              <w:rPr>
                <w:rFonts w:asciiTheme="minorHAnsi" w:eastAsiaTheme="minorHAnsi" w:hAnsiTheme="minorHAnsi" w:cstheme="minorHAnsi"/>
                <w:lang w:eastAsia="en-US"/>
              </w:rPr>
              <w:t>ppm</w:t>
            </w:r>
            <w:r w:rsidR="002E712F">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were adopted as safe – but it applies to workers using an 8-hour day / 40</w:t>
            </w:r>
            <w:r w:rsidR="003348F1" w:rsidRPr="007942E8">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hour work week – was it safe for residents?  ATSDR and NIOSH standards were used to determine the minimum level risk for public</w:t>
            </w:r>
            <w:r w:rsidR="008E35E1">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 xml:space="preserve">Voluntary relocations for affected residents – US Navy had to get approval from Secretary of the Navy – OSLTF was used to provide funding initially; Emergency phase versus remediation phase; media / public relations; ICP staffing – Navy was unable to provide the requested personnel for the </w:t>
            </w:r>
            <w:r w:rsidRPr="007942E8">
              <w:rPr>
                <w:rFonts w:asciiTheme="minorHAnsi" w:eastAsiaTheme="minorHAnsi" w:hAnsiTheme="minorHAnsi" w:cstheme="minorHAnsi"/>
                <w:lang w:eastAsia="en-US"/>
              </w:rPr>
              <w:lastRenderedPageBreak/>
              <w:t>response ICP (LOGS, FSC, SOFR, Wildlife, DOCL) so USCG opened OSLTF to bring in IMAT, Strike Team, and other personnel</w:t>
            </w:r>
            <w:r w:rsidR="008E35E1">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The command post movements were handled by the City of Virginia Beach—3 locations were used over the course of the response. The State Historic Preservation Officer was involved due to shard identification during the response.</w:t>
            </w:r>
          </w:p>
        </w:tc>
      </w:tr>
      <w:tr w:rsidR="007936B8" w:rsidRPr="007942E8" w14:paraId="3A4A2629"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CE6EAF9" w14:textId="77777777" w:rsidR="007936B8" w:rsidRPr="007942E8" w:rsidRDefault="007936B8" w:rsidP="007936B8">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1D14014" w14:textId="77777777" w:rsidR="007936B8" w:rsidRPr="007942E8" w:rsidRDefault="007936B8" w:rsidP="00552A37">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940F23" w14:textId="1966929A" w:rsidR="007936B8" w:rsidRPr="007942E8" w:rsidRDefault="00412A1A" w:rsidP="00F71431">
            <w:pPr>
              <w:pStyle w:val="PlainText"/>
              <w:ind w:right="144"/>
              <w:jc w:val="right"/>
              <w:rPr>
                <w:rFonts w:asciiTheme="minorHAnsi" w:hAnsiTheme="minorHAnsi" w:cstheme="minorHAnsi"/>
              </w:rPr>
            </w:pPr>
            <w:r>
              <w:rPr>
                <w:rFonts w:asciiTheme="minorHAnsi" w:hAnsiTheme="minorHAnsi" w:cstheme="minorHAnsi"/>
              </w:rPr>
              <w:t xml:space="preserve">1 </w:t>
            </w:r>
            <w:r w:rsidR="007936B8" w:rsidRPr="007942E8">
              <w:rPr>
                <w:rFonts w:asciiTheme="minorHAnsi" w:hAnsiTheme="minorHAnsi" w:cstheme="minorHAnsi"/>
              </w:rPr>
              <w:t>May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215A3AE" w14:textId="77777777" w:rsidR="007936B8" w:rsidRPr="007942E8" w:rsidRDefault="007936B8" w:rsidP="007936B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9127" w:type="dxa"/>
            <w:gridSpan w:val="6"/>
            <w:tcBorders>
              <w:top w:val="single" w:sz="4" w:space="0" w:color="auto"/>
              <w:left w:val="single" w:sz="4" w:space="0" w:color="auto"/>
              <w:bottom w:val="single" w:sz="4" w:space="0" w:color="auto"/>
              <w:right w:val="single" w:sz="4" w:space="0" w:color="auto"/>
            </w:tcBorders>
          </w:tcPr>
          <w:p w14:paraId="1DD00DAA" w14:textId="77777777"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eastAsiaTheme="minorHAnsi" w:hAnsiTheme="minorHAnsi" w:cstheme="minorHAnsi"/>
                <w:b/>
                <w:lang w:eastAsia="en-US"/>
              </w:rPr>
              <w:t xml:space="preserve"> F/V JENNIFER LYNN</w:t>
            </w:r>
          </w:p>
        </w:tc>
        <w:tc>
          <w:tcPr>
            <w:tcW w:w="59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A8E27D" w14:textId="5998B484"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ACT</w:t>
            </w:r>
          </w:p>
        </w:tc>
        <w:tc>
          <w:tcPr>
            <w:tcW w:w="309" w:type="dxa"/>
            <w:gridSpan w:val="3"/>
            <w:tcBorders>
              <w:top w:val="single" w:sz="4" w:space="0" w:color="auto"/>
              <w:left w:val="single" w:sz="4" w:space="0" w:color="auto"/>
              <w:bottom w:val="single" w:sz="4" w:space="0" w:color="auto"/>
              <w:right w:val="single" w:sz="4" w:space="0" w:color="auto"/>
            </w:tcBorders>
          </w:tcPr>
          <w:p w14:paraId="5705A3EF" w14:textId="77777777" w:rsidR="007936B8" w:rsidRPr="007942E8" w:rsidRDefault="007936B8" w:rsidP="007936B8">
            <w:pPr>
              <w:pStyle w:val="PlainText"/>
              <w:jc w:val="both"/>
              <w:rPr>
                <w:rFonts w:asciiTheme="minorHAnsi" w:eastAsiaTheme="minorHAnsi" w:hAnsiTheme="minorHAnsi" w:cstheme="minorHAnsi"/>
                <w:b/>
                <w:lang w:eastAsia="en-US"/>
              </w:rPr>
            </w:pPr>
          </w:p>
        </w:tc>
        <w:tc>
          <w:tcPr>
            <w:tcW w:w="50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6EEF74" w14:textId="5252106E" w:rsidR="007936B8" w:rsidRPr="007942E8" w:rsidRDefault="007936B8" w:rsidP="007936B8">
            <w:pPr>
              <w:pStyle w:val="PlainText"/>
              <w:jc w:val="both"/>
              <w:rPr>
                <w:rFonts w:asciiTheme="minorHAnsi" w:eastAsiaTheme="minorHAnsi" w:hAnsiTheme="minorHAnsi" w:cstheme="minorHAnsi"/>
                <w:b/>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53352E9D" w14:textId="64C9690D" w:rsidR="007936B8" w:rsidRPr="007942E8" w:rsidRDefault="007936B8" w:rsidP="007936B8">
            <w:pPr>
              <w:pStyle w:val="PlainText"/>
              <w:jc w:val="both"/>
              <w:rPr>
                <w:rFonts w:asciiTheme="minorHAnsi" w:eastAsiaTheme="minorHAnsi" w:hAnsiTheme="minorHAnsi" w:cstheme="minorHAnsi"/>
                <w:b/>
                <w:lang w:eastAsia="en-US"/>
              </w:rPr>
            </w:pPr>
          </w:p>
        </w:tc>
      </w:tr>
      <w:tr w:rsidR="00A94A09" w:rsidRPr="007942E8" w14:paraId="1A30BADA"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49A6C6AA"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204472"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EE9757" w14:textId="73006465" w:rsidR="007919CC" w:rsidRPr="007942E8" w:rsidRDefault="007919CC" w:rsidP="00552A37">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 xml:space="preserve">The 35-foot fishing vessel, the JENNIFER LYNN sunk at the pier and was reported to be discharging fuel into the </w:t>
            </w:r>
            <w:proofErr w:type="spellStart"/>
            <w:r w:rsidRPr="007942E8">
              <w:rPr>
                <w:rFonts w:asciiTheme="minorHAnsi" w:eastAsiaTheme="minorHAnsi" w:hAnsiTheme="minorHAnsi" w:cstheme="minorHAnsi"/>
                <w:lang w:eastAsia="en-US"/>
              </w:rPr>
              <w:t>Tred</w:t>
            </w:r>
            <w:proofErr w:type="spellEnd"/>
            <w:r w:rsidRPr="007942E8">
              <w:rPr>
                <w:rFonts w:asciiTheme="minorHAnsi" w:eastAsiaTheme="minorHAnsi" w:hAnsiTheme="minorHAnsi" w:cstheme="minorHAnsi"/>
                <w:lang w:eastAsia="en-US"/>
              </w:rPr>
              <w:t xml:space="preserve"> Avon River, a U.S. navigable waterway. Sector Maryland-NCR Pollution Responders were dispatched and met with members from Maryland’s Natural Resources Police (MNRP) and MDE. Initially the vessel represented a low risk and discharged a negligible amount of unrecoverable sheen. The vessel was boomed off with sorbent material by MDE while attempts were made to identify the vessel’s owner.</w:t>
            </w:r>
          </w:p>
        </w:tc>
      </w:tr>
      <w:tr w:rsidR="00A94A09" w:rsidRPr="007942E8" w14:paraId="17D7460F"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A7CF34B"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68E63A2"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90FA19" w14:textId="2ED1A605" w:rsidR="007919CC" w:rsidRPr="007942E8" w:rsidRDefault="007919CC" w:rsidP="00C03988">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USCG</w:t>
            </w:r>
            <w:r w:rsidR="00462E38">
              <w:rPr>
                <w:rFonts w:asciiTheme="minorHAnsi" w:eastAsiaTheme="minorHAnsi" w:hAnsiTheme="minorHAnsi" w:cstheme="minorHAnsi"/>
                <w:lang w:eastAsia="en-US"/>
              </w:rPr>
              <w:t xml:space="preserve"> Sector Maryland-NCR</w:t>
            </w:r>
            <w:r w:rsidRPr="007942E8">
              <w:rPr>
                <w:rFonts w:asciiTheme="minorHAnsi" w:eastAsiaTheme="minorHAnsi" w:hAnsiTheme="minorHAnsi" w:cstheme="minorHAnsi"/>
                <w:lang w:eastAsia="en-US"/>
              </w:rPr>
              <w:t>, MNRP, MDE</w:t>
            </w:r>
          </w:p>
        </w:tc>
      </w:tr>
      <w:tr w:rsidR="00A94A09" w:rsidRPr="007942E8" w14:paraId="7999A3D2"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8A77109"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A839F8"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C48E72" w14:textId="1CE44493" w:rsidR="007919CC" w:rsidRPr="007942E8" w:rsidRDefault="007919CC" w:rsidP="00BB3B53">
            <w:pPr>
              <w:autoSpaceDE w:val="0"/>
              <w:autoSpaceDN w:val="0"/>
              <w:adjustRightInd w:val="0"/>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 xml:space="preserve">On </w:t>
            </w:r>
            <w:r w:rsidR="00552A37">
              <w:rPr>
                <w:rFonts w:asciiTheme="minorHAnsi" w:eastAsiaTheme="minorHAnsi" w:hAnsiTheme="minorHAnsi" w:cstheme="minorHAnsi"/>
                <w:lang w:eastAsia="en-US"/>
              </w:rPr>
              <w:t xml:space="preserve">4 </w:t>
            </w:r>
            <w:r w:rsidRPr="007942E8">
              <w:rPr>
                <w:rFonts w:asciiTheme="minorHAnsi" w:eastAsiaTheme="minorHAnsi" w:hAnsiTheme="minorHAnsi" w:cstheme="minorHAnsi"/>
                <w:lang w:eastAsia="en-US"/>
              </w:rPr>
              <w:t>May 2017, the vessel status had changed, and was now discharging a recoverable amount of product. Sector Maryland-NCR responders returned and determined that a Federalized response was necessary because the owner was currently incarcerated and did not have the means to remove the threat. The OSLTF was accessed with a ceiling of $25</w:t>
            </w:r>
            <w:r w:rsidR="00BB3B53">
              <w:rPr>
                <w:rFonts w:asciiTheme="minorHAnsi" w:eastAsiaTheme="minorHAnsi" w:hAnsiTheme="minorHAnsi" w:cstheme="minorHAnsi"/>
                <w:lang w:eastAsia="en-US"/>
              </w:rPr>
              <w:t>,000</w:t>
            </w:r>
            <w:r w:rsidRPr="007942E8">
              <w:rPr>
                <w:rFonts w:asciiTheme="minorHAnsi" w:eastAsiaTheme="minorHAnsi" w:hAnsiTheme="minorHAnsi" w:cstheme="minorHAnsi"/>
                <w:lang w:eastAsia="en-US"/>
              </w:rPr>
              <w:t xml:space="preserve"> and Miller Environmental Group was hired to conduct cleanup operations. Vessel was refloated using airbags and 140 gallons of oily waste was removed from vessel.</w:t>
            </w:r>
          </w:p>
        </w:tc>
      </w:tr>
      <w:tr w:rsidR="006F3723" w:rsidRPr="007942E8" w14:paraId="615CE54C"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2E3933" w14:textId="77777777" w:rsidR="006F3723" w:rsidRPr="007942E8" w:rsidRDefault="006F3723" w:rsidP="006F3723">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555131" w14:textId="77777777" w:rsidR="006F3723" w:rsidRPr="007942E8" w:rsidRDefault="006F3723" w:rsidP="00552A37">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187B59" w14:textId="77777777" w:rsidR="006F3723" w:rsidRPr="007942E8" w:rsidRDefault="006F3723" w:rsidP="00F71431">
            <w:pPr>
              <w:pStyle w:val="PlainText"/>
              <w:ind w:right="144"/>
              <w:jc w:val="right"/>
              <w:rPr>
                <w:rFonts w:asciiTheme="minorHAnsi" w:hAnsiTheme="minorHAnsi" w:cstheme="minorHAnsi"/>
              </w:rPr>
            </w:pPr>
            <w:r w:rsidRPr="007942E8">
              <w:rPr>
                <w:rFonts w:asciiTheme="minorHAnsi" w:hAnsiTheme="minorHAnsi" w:cstheme="minorHAnsi"/>
              </w:rPr>
              <w:t>May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40E82A" w14:textId="77777777" w:rsidR="006F3723" w:rsidRPr="007942E8" w:rsidRDefault="006F3723" w:rsidP="006F3723">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b/>
                <w:lang w:eastAsia="en-US"/>
              </w:rPr>
              <w:t>Event:</w:t>
            </w:r>
          </w:p>
        </w:tc>
        <w:tc>
          <w:tcPr>
            <w:tcW w:w="8908" w:type="dxa"/>
            <w:gridSpan w:val="5"/>
            <w:tcBorders>
              <w:top w:val="single" w:sz="4" w:space="0" w:color="auto"/>
              <w:left w:val="single" w:sz="4" w:space="0" w:color="auto"/>
              <w:bottom w:val="single" w:sz="4" w:space="0" w:color="auto"/>
              <w:right w:val="single" w:sz="4" w:space="0" w:color="auto"/>
            </w:tcBorders>
          </w:tcPr>
          <w:p w14:paraId="69D72EB1" w14:textId="77777777" w:rsidR="006F3723" w:rsidRPr="007942E8" w:rsidRDefault="006F3723" w:rsidP="006F3723">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bCs/>
              </w:rPr>
              <w:t>Aliquippa Tin Mill Site, Aliquippa, Beaver County, PA</w:t>
            </w:r>
          </w:p>
        </w:tc>
        <w:tc>
          <w:tcPr>
            <w:tcW w:w="810"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27299E" w14:textId="56F93664" w:rsidR="006F3723" w:rsidRPr="007942E8" w:rsidRDefault="006F3723" w:rsidP="006F3723">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rPr>
              <w:t>ACT</w:t>
            </w:r>
          </w:p>
        </w:tc>
        <w:tc>
          <w:tcPr>
            <w:tcW w:w="270" w:type="dxa"/>
            <w:gridSpan w:val="2"/>
            <w:tcBorders>
              <w:top w:val="single" w:sz="4" w:space="0" w:color="auto"/>
              <w:left w:val="single" w:sz="4" w:space="0" w:color="auto"/>
              <w:bottom w:val="single" w:sz="4" w:space="0" w:color="auto"/>
              <w:right w:val="single" w:sz="4" w:space="0" w:color="auto"/>
            </w:tcBorders>
          </w:tcPr>
          <w:p w14:paraId="1C749321" w14:textId="77777777" w:rsidR="006F3723" w:rsidRPr="007942E8" w:rsidRDefault="006F3723" w:rsidP="006F3723">
            <w:pPr>
              <w:pStyle w:val="PlainText"/>
              <w:ind w:left="72"/>
              <w:jc w:val="both"/>
              <w:rPr>
                <w:rFonts w:asciiTheme="minorHAnsi" w:eastAsiaTheme="minorHAnsi" w:hAnsiTheme="minorHAnsi" w:cstheme="minorHAnsi"/>
                <w:lang w:eastAsia="en-US"/>
              </w:rPr>
            </w:pPr>
          </w:p>
        </w:tc>
        <w:tc>
          <w:tcPr>
            <w:tcW w:w="54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3D0EDD" w14:textId="31A88F24" w:rsidR="006F3723" w:rsidRPr="007942E8" w:rsidRDefault="006F3723" w:rsidP="006F3723">
            <w:pPr>
              <w:pStyle w:val="PlainText"/>
              <w:ind w:left="72"/>
              <w:jc w:val="both"/>
              <w:rPr>
                <w:rFonts w:asciiTheme="minorHAnsi" w:eastAsiaTheme="minorHAnsi" w:hAnsiTheme="minorHAnsi" w:cstheme="minorHAnsi"/>
                <w:lang w:eastAsia="en-US"/>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7E175D22" w14:textId="03F1AF1A" w:rsidR="006F3723" w:rsidRPr="007942E8" w:rsidRDefault="006F3723" w:rsidP="006F3723">
            <w:pPr>
              <w:pStyle w:val="PlainText"/>
              <w:ind w:left="72"/>
              <w:jc w:val="both"/>
              <w:rPr>
                <w:rFonts w:asciiTheme="minorHAnsi" w:eastAsiaTheme="minorHAnsi" w:hAnsiTheme="minorHAnsi" w:cstheme="minorHAnsi"/>
                <w:lang w:eastAsia="en-US"/>
              </w:rPr>
            </w:pPr>
          </w:p>
        </w:tc>
      </w:tr>
      <w:tr w:rsidR="00A94A09" w:rsidRPr="007942E8" w14:paraId="135EF65C"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43D58FDE"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FD09C4"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6CA766" w14:textId="74339482" w:rsidR="007919CC" w:rsidRPr="007942E8" w:rsidRDefault="007919CC" w:rsidP="00C03988">
            <w:pPr>
              <w:pStyle w:val="PlainText"/>
              <w:jc w:val="both"/>
              <w:rPr>
                <w:rFonts w:asciiTheme="minorHAnsi" w:eastAsiaTheme="minorHAnsi" w:hAnsiTheme="minorHAnsi" w:cstheme="minorHAnsi"/>
                <w:lang w:eastAsia="en-US"/>
              </w:rPr>
            </w:pPr>
            <w:r w:rsidRPr="007942E8">
              <w:rPr>
                <w:rFonts w:asciiTheme="minorHAnsi" w:hAnsiTheme="minorHAnsi" w:cstheme="minorHAnsi"/>
              </w:rPr>
              <w:t>The Aliquippa Tin Mill Site is the location of an oil spill that is impacting the Ohio River. PADEP was notified of an oil spill at the Site at the end of May 2017 where they discovered heavy fuel oil releasing from an outfall at the former Aliquippa Tin Mill Site which had contaminated approximately 300 feet of shoreline</w:t>
            </w:r>
            <w:r w:rsidR="008E35E1">
              <w:rPr>
                <w:rFonts w:asciiTheme="minorHAnsi" w:hAnsiTheme="minorHAnsi" w:cstheme="minorHAnsi"/>
              </w:rPr>
              <w:t xml:space="preserve">. </w:t>
            </w:r>
            <w:r w:rsidR="006D31B6">
              <w:rPr>
                <w:rFonts w:asciiTheme="minorHAnsi" w:hAnsiTheme="minorHAnsi" w:cstheme="minorHAnsi"/>
              </w:rPr>
              <w:t>USEPA</w:t>
            </w:r>
            <w:r w:rsidRPr="007942E8">
              <w:rPr>
                <w:rFonts w:asciiTheme="minorHAnsi" w:hAnsiTheme="minorHAnsi" w:cstheme="minorHAnsi"/>
              </w:rPr>
              <w:t xml:space="preserve"> requested funding from the National Pollution Fund Center (NPFC) and provided it to PADEP for defensive actions and cleanup of the spill</w:t>
            </w:r>
            <w:r w:rsidR="008E35E1">
              <w:rPr>
                <w:rFonts w:asciiTheme="minorHAnsi" w:hAnsiTheme="minorHAnsi" w:cstheme="minorHAnsi"/>
              </w:rPr>
              <w:t xml:space="preserve">. </w:t>
            </w:r>
          </w:p>
        </w:tc>
      </w:tr>
      <w:tr w:rsidR="00A94A09" w:rsidRPr="007942E8" w14:paraId="3B44251E"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D1DD61A"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CAB8381"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AE0C076" w14:textId="01F852DB" w:rsidR="007919CC" w:rsidRPr="007942E8" w:rsidRDefault="006D31B6" w:rsidP="00C03988">
            <w:pPr>
              <w:pStyle w:val="PlainText"/>
              <w:jc w:val="both"/>
              <w:rPr>
                <w:rFonts w:asciiTheme="minorHAnsi" w:eastAsiaTheme="minorHAnsi" w:hAnsiTheme="minorHAnsi" w:cstheme="minorHAnsi"/>
                <w:lang w:eastAsia="en-US"/>
              </w:rPr>
            </w:pPr>
            <w:r>
              <w:rPr>
                <w:rFonts w:asciiTheme="minorHAnsi" w:eastAsiaTheme="minorHAnsi" w:hAnsiTheme="minorHAnsi" w:cstheme="minorHAnsi"/>
                <w:lang w:eastAsia="en-US"/>
              </w:rPr>
              <w:t>USEPA</w:t>
            </w:r>
            <w:r w:rsidR="007919CC" w:rsidRPr="007942E8">
              <w:rPr>
                <w:rFonts w:asciiTheme="minorHAnsi" w:eastAsiaTheme="minorHAnsi" w:hAnsiTheme="minorHAnsi" w:cstheme="minorHAnsi"/>
                <w:lang w:eastAsia="en-US"/>
              </w:rPr>
              <w:t>, PADEP, NPFC</w:t>
            </w:r>
          </w:p>
        </w:tc>
      </w:tr>
      <w:tr w:rsidR="00A94A09" w:rsidRPr="007942E8" w14:paraId="1904E146"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4050B6DB" w14:textId="77777777" w:rsidR="007919CC" w:rsidRPr="007942E8" w:rsidRDefault="007919CC"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83C9EB" w14:textId="77777777" w:rsidR="007919CC" w:rsidRPr="007942E8" w:rsidRDefault="007919CC" w:rsidP="00552A3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E63ED3" w14:textId="5FD060FA" w:rsidR="007919CC" w:rsidRPr="007942E8" w:rsidRDefault="007919CC" w:rsidP="00552A37">
            <w:pPr>
              <w:pStyle w:val="PlainText"/>
              <w:jc w:val="both"/>
              <w:rPr>
                <w:rFonts w:asciiTheme="minorHAnsi" w:eastAsiaTheme="minorHAnsi" w:hAnsiTheme="minorHAnsi" w:cstheme="minorHAnsi"/>
                <w:lang w:eastAsia="en-US"/>
              </w:rPr>
            </w:pPr>
            <w:r w:rsidRPr="007942E8">
              <w:rPr>
                <w:rFonts w:asciiTheme="minorHAnsi" w:hAnsiTheme="minorHAnsi" w:cstheme="minorHAnsi"/>
              </w:rPr>
              <w:t>PADEP has been conducting defensive actions while pursuing enforcement actions with the Property Owner</w:t>
            </w:r>
            <w:r w:rsidR="008E35E1">
              <w:rPr>
                <w:rFonts w:asciiTheme="minorHAnsi" w:hAnsiTheme="minorHAnsi" w:cstheme="minorHAnsi"/>
              </w:rPr>
              <w:t xml:space="preserve">. </w:t>
            </w:r>
            <w:r w:rsidRPr="007942E8">
              <w:rPr>
                <w:rFonts w:asciiTheme="minorHAnsi" w:hAnsiTheme="minorHAnsi" w:cstheme="minorHAnsi"/>
              </w:rPr>
              <w:t xml:space="preserve">As of the end of December 2017, PADEP has transferred actions to an </w:t>
            </w:r>
            <w:r w:rsidR="006D31B6">
              <w:rPr>
                <w:rFonts w:asciiTheme="minorHAnsi" w:hAnsiTheme="minorHAnsi" w:cstheme="minorHAnsi"/>
              </w:rPr>
              <w:t>USEPA</w:t>
            </w:r>
            <w:r w:rsidRPr="007942E8">
              <w:rPr>
                <w:rFonts w:asciiTheme="minorHAnsi" w:hAnsiTheme="minorHAnsi" w:cstheme="minorHAnsi"/>
              </w:rPr>
              <w:t xml:space="preserve"> lead response</w:t>
            </w:r>
            <w:r w:rsidR="008E35E1">
              <w:rPr>
                <w:rFonts w:asciiTheme="minorHAnsi" w:hAnsiTheme="minorHAnsi" w:cstheme="minorHAnsi"/>
              </w:rPr>
              <w:t xml:space="preserve">. </w:t>
            </w:r>
            <w:r w:rsidRPr="007942E8">
              <w:rPr>
                <w:rFonts w:asciiTheme="minorHAnsi" w:hAnsiTheme="minorHAnsi" w:cstheme="minorHAnsi"/>
              </w:rPr>
              <w:t>(Southwest PA/Wheeling Sub</w:t>
            </w:r>
            <w:r w:rsidR="00552A37">
              <w:rPr>
                <w:rFonts w:asciiTheme="minorHAnsi" w:hAnsiTheme="minorHAnsi" w:cstheme="minorHAnsi"/>
              </w:rPr>
              <w:t>-A</w:t>
            </w:r>
            <w:r w:rsidRPr="007942E8">
              <w:rPr>
                <w:rFonts w:asciiTheme="minorHAnsi" w:hAnsiTheme="minorHAnsi" w:cstheme="minorHAnsi"/>
              </w:rPr>
              <w:t>rea)</w:t>
            </w:r>
          </w:p>
        </w:tc>
      </w:tr>
      <w:tr w:rsidR="005065CE" w:rsidRPr="007942E8" w14:paraId="418671A6" w14:textId="77777777" w:rsidTr="00F96B3E">
        <w:tc>
          <w:tcPr>
            <w:tcW w:w="47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6E95EA"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7A113D" w14:textId="77777777" w:rsidR="007942E8" w:rsidRPr="007942E8" w:rsidRDefault="007942E8" w:rsidP="00552A37">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F44C32" w14:textId="3809CD5F" w:rsidR="007942E8" w:rsidRPr="007942E8" w:rsidRDefault="007942E8" w:rsidP="00F71431">
            <w:pPr>
              <w:pStyle w:val="PlainText"/>
              <w:ind w:right="144"/>
              <w:jc w:val="right"/>
              <w:rPr>
                <w:rFonts w:asciiTheme="minorHAnsi" w:hAnsiTheme="minorHAnsi" w:cstheme="minorHAnsi"/>
              </w:rPr>
            </w:pPr>
            <w:r w:rsidRPr="007942E8">
              <w:rPr>
                <w:rFonts w:asciiTheme="minorHAnsi" w:hAnsiTheme="minorHAnsi" w:cstheme="minorHAnsi"/>
              </w:rPr>
              <w:t>8 Apr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1BD787" w14:textId="77777777" w:rsidR="007942E8" w:rsidRPr="007942E8" w:rsidRDefault="007942E8"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62284D2D" w14:textId="77777777" w:rsidR="007942E8" w:rsidRPr="007942E8" w:rsidRDefault="007942E8" w:rsidP="00C03988">
            <w:pPr>
              <w:pStyle w:val="PlainText"/>
              <w:ind w:left="120"/>
              <w:rPr>
                <w:rFonts w:asciiTheme="minorHAnsi" w:hAnsiTheme="minorHAnsi" w:cstheme="minorHAnsi"/>
                <w:b/>
              </w:rPr>
            </w:pPr>
            <w:r w:rsidRPr="007942E8">
              <w:rPr>
                <w:rFonts w:asciiTheme="minorHAnsi" w:hAnsiTheme="minorHAnsi" w:cstheme="minorHAnsi"/>
                <w:b/>
              </w:rPr>
              <w:t>Boat Fire and Fuel Leak</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F25B035" w14:textId="77777777" w:rsidR="007942E8" w:rsidRPr="007942E8" w:rsidRDefault="007942E8" w:rsidP="00C03988">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23E5BA92" w14:textId="77777777" w:rsidR="007942E8" w:rsidRPr="007942E8" w:rsidRDefault="007942E8" w:rsidP="00C03988">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333A4C" w14:textId="77777777" w:rsidR="007942E8" w:rsidRPr="007942E8" w:rsidRDefault="007942E8" w:rsidP="00C03988">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B50457C" w14:textId="77777777" w:rsidR="007942E8" w:rsidRPr="007942E8" w:rsidRDefault="007942E8" w:rsidP="00C03988">
            <w:pPr>
              <w:pStyle w:val="PlainText"/>
              <w:rPr>
                <w:rFonts w:asciiTheme="minorHAnsi" w:hAnsiTheme="minorHAnsi" w:cstheme="minorHAnsi"/>
              </w:rPr>
            </w:pPr>
          </w:p>
        </w:tc>
      </w:tr>
      <w:tr w:rsidR="00A94A09" w:rsidRPr="007942E8" w14:paraId="071733EB"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DC2D1B5"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F3F5E2" w14:textId="77777777" w:rsidR="007942E8" w:rsidRPr="007942E8" w:rsidRDefault="007942E8" w:rsidP="00552A37">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4B2C8C82" w14:textId="77777777" w:rsidR="007942E8" w:rsidRPr="007942E8" w:rsidRDefault="007942E8" w:rsidP="00C03988">
            <w:pPr>
              <w:autoSpaceDE w:val="0"/>
              <w:autoSpaceDN w:val="0"/>
              <w:adjustRightInd w:val="0"/>
              <w:ind w:left="120"/>
              <w:rPr>
                <w:rFonts w:asciiTheme="minorHAnsi" w:hAnsiTheme="minorHAnsi" w:cstheme="minorHAnsi"/>
              </w:rPr>
            </w:pPr>
            <w:r w:rsidRPr="007942E8">
              <w:rPr>
                <w:rFonts w:asciiTheme="minorHAnsi" w:eastAsiaTheme="minorHAnsi" w:hAnsiTheme="minorHAnsi" w:cstheme="minorHAnsi"/>
                <w:lang w:eastAsia="en-US"/>
              </w:rPr>
              <w:t xml:space="preserve">Received report of vessel discharging contaminated water to keep the vessel afloat. Visited the site, observed commercial fishing vessel with continuous gas-powered pumps removing water. Tarp secured around hull to keep afloat. </w:t>
            </w:r>
          </w:p>
        </w:tc>
      </w:tr>
      <w:tr w:rsidR="00A94A09" w:rsidRPr="007942E8" w14:paraId="7D812C98"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02F65EF"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5665811" w14:textId="77777777" w:rsidR="007942E8" w:rsidRPr="007942E8" w:rsidRDefault="007942E8" w:rsidP="00552A37">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24D60A3" w14:textId="6EF30C90" w:rsidR="007942E8" w:rsidRPr="007942E8" w:rsidRDefault="002E712F" w:rsidP="002428B6">
            <w:pPr>
              <w:pStyle w:val="PlainText"/>
              <w:ind w:left="120"/>
              <w:jc w:val="both"/>
              <w:rPr>
                <w:rFonts w:asciiTheme="minorHAnsi" w:hAnsiTheme="minorHAnsi" w:cstheme="minorHAnsi"/>
              </w:rPr>
            </w:pPr>
            <w:r>
              <w:rPr>
                <w:rFonts w:asciiTheme="minorHAnsi" w:hAnsiTheme="minorHAnsi" w:cstheme="minorHAnsi"/>
              </w:rPr>
              <w:t>VDEM</w:t>
            </w:r>
            <w:r w:rsidR="002428B6">
              <w:rPr>
                <w:rFonts w:asciiTheme="minorHAnsi" w:hAnsiTheme="minorHAnsi" w:cstheme="minorHAnsi"/>
              </w:rPr>
              <w:t>,</w:t>
            </w:r>
            <w:r>
              <w:rPr>
                <w:rFonts w:asciiTheme="minorHAnsi" w:hAnsiTheme="minorHAnsi" w:cstheme="minorHAnsi"/>
              </w:rPr>
              <w:t xml:space="preserve"> V</w:t>
            </w:r>
            <w:r w:rsidR="007942E8" w:rsidRPr="007942E8">
              <w:rPr>
                <w:rFonts w:asciiTheme="minorHAnsi" w:hAnsiTheme="minorHAnsi" w:cstheme="minorHAnsi"/>
              </w:rPr>
              <w:t>DEQ, USCG Sector Hampton Roads</w:t>
            </w:r>
          </w:p>
        </w:tc>
      </w:tr>
      <w:tr w:rsidR="00A94A09" w:rsidRPr="007942E8" w14:paraId="30BA146F"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5F98CC30"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3DE28C7" w14:textId="77777777" w:rsidR="007942E8" w:rsidRPr="007942E8" w:rsidRDefault="007942E8" w:rsidP="00552A37">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CF1DE0" w14:textId="7D35DB58" w:rsidR="007942E8" w:rsidRPr="007942E8" w:rsidRDefault="007942E8" w:rsidP="00C03988">
            <w:pPr>
              <w:pStyle w:val="PlainText"/>
              <w:jc w:val="both"/>
              <w:rPr>
                <w:rFonts w:asciiTheme="minorHAnsi" w:hAnsiTheme="minorHAnsi" w:cstheme="minorHAnsi"/>
              </w:rPr>
            </w:pPr>
            <w:r w:rsidRPr="007942E8">
              <w:rPr>
                <w:rFonts w:asciiTheme="minorHAnsi" w:eastAsiaTheme="minorHAnsi" w:hAnsiTheme="minorHAnsi" w:cstheme="minorHAnsi"/>
                <w:lang w:eastAsia="en-US"/>
              </w:rPr>
              <w:t>9 April 2017 visited site with USCG, discussed operation and gave instructions to owner. 2334 hours received report of vessel fire with fuel release at the site, 1 fatality on board</w:t>
            </w:r>
            <w:r w:rsidR="002428B6">
              <w:rPr>
                <w:rFonts w:asciiTheme="minorHAnsi" w:eastAsiaTheme="minorHAnsi" w:hAnsiTheme="minorHAnsi" w:cstheme="minorHAnsi"/>
                <w:lang w:eastAsia="en-US"/>
              </w:rPr>
              <w:t>.</w:t>
            </w:r>
          </w:p>
        </w:tc>
      </w:tr>
      <w:tr w:rsidR="005065CE" w:rsidRPr="007942E8" w14:paraId="297BF783" w14:textId="77777777" w:rsidTr="00F96B3E">
        <w:tc>
          <w:tcPr>
            <w:tcW w:w="473"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6DAEBC1D"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373A3E9" w14:textId="77777777" w:rsidR="007942E8" w:rsidRPr="007942E8" w:rsidRDefault="007942E8" w:rsidP="002428B6">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6419C1" w14:textId="6B1882E9" w:rsidR="007942E8" w:rsidRPr="007942E8" w:rsidRDefault="007942E8" w:rsidP="00F71431">
            <w:pPr>
              <w:pStyle w:val="PlainText"/>
              <w:ind w:right="144"/>
              <w:jc w:val="right"/>
              <w:rPr>
                <w:rFonts w:asciiTheme="minorHAnsi" w:hAnsiTheme="minorHAnsi" w:cstheme="minorHAnsi"/>
              </w:rPr>
            </w:pPr>
            <w:r w:rsidRPr="007942E8">
              <w:rPr>
                <w:rFonts w:asciiTheme="minorHAnsi" w:hAnsiTheme="minorHAnsi" w:cstheme="minorHAnsi"/>
              </w:rPr>
              <w:t>5 Apr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3CE179" w14:textId="77777777" w:rsidR="007942E8" w:rsidRPr="007942E8" w:rsidRDefault="007942E8"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1FA2A910" w14:textId="77777777" w:rsidR="007942E8" w:rsidRPr="007942E8" w:rsidRDefault="007942E8" w:rsidP="00C03988">
            <w:pPr>
              <w:pStyle w:val="PlainText"/>
              <w:ind w:left="120"/>
              <w:rPr>
                <w:rFonts w:asciiTheme="minorHAnsi" w:hAnsiTheme="minorHAnsi" w:cstheme="minorHAnsi"/>
                <w:b/>
              </w:rPr>
            </w:pPr>
            <w:r w:rsidRPr="007942E8">
              <w:rPr>
                <w:rFonts w:asciiTheme="minorHAnsi" w:hAnsiTheme="minorHAnsi" w:cstheme="minorHAnsi"/>
                <w:b/>
              </w:rPr>
              <w:t>Clinton, MD F-16 Crash</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E3C96F1" w14:textId="77777777" w:rsidR="007942E8" w:rsidRPr="007942E8" w:rsidRDefault="007942E8" w:rsidP="00C03988">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35776402" w14:textId="4B690FAD" w:rsidR="007942E8" w:rsidRPr="007942E8" w:rsidRDefault="007942E8" w:rsidP="00C03988">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0446D01" w14:textId="77777777" w:rsidR="007942E8" w:rsidRPr="007942E8" w:rsidRDefault="007942E8" w:rsidP="00C03988">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1C1695C2" w14:textId="77777777" w:rsidR="007942E8" w:rsidRPr="007942E8" w:rsidRDefault="007942E8" w:rsidP="00C03988">
            <w:pPr>
              <w:pStyle w:val="PlainText"/>
              <w:rPr>
                <w:rFonts w:asciiTheme="minorHAnsi" w:hAnsiTheme="minorHAnsi" w:cstheme="minorHAnsi"/>
              </w:rPr>
            </w:pPr>
          </w:p>
        </w:tc>
      </w:tr>
      <w:tr w:rsidR="00A94A09" w:rsidRPr="007942E8" w14:paraId="49C1F473"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13D333BC"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874704A" w14:textId="77777777" w:rsidR="007942E8" w:rsidRPr="007942E8" w:rsidRDefault="007942E8" w:rsidP="002428B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16049B2E" w14:textId="77777777" w:rsidR="007942E8" w:rsidRPr="007942E8" w:rsidRDefault="007942E8" w:rsidP="00C03988">
            <w:pPr>
              <w:autoSpaceDE w:val="0"/>
              <w:autoSpaceDN w:val="0"/>
              <w:adjustRightInd w:val="0"/>
              <w:ind w:left="120"/>
              <w:rPr>
                <w:rFonts w:asciiTheme="minorHAnsi" w:hAnsiTheme="minorHAnsi" w:cstheme="minorHAnsi"/>
              </w:rPr>
            </w:pPr>
            <w:r w:rsidRPr="007942E8">
              <w:rPr>
                <w:rFonts w:asciiTheme="minorHAnsi" w:eastAsiaTheme="minorHAnsi" w:hAnsiTheme="minorHAnsi" w:cstheme="minorHAnsi"/>
                <w:lang w:eastAsia="en-US"/>
              </w:rPr>
              <w:t xml:space="preserve">Sector Maryland-NCR IMD responded to an F-16 crash which occurred in Clinton, MD. Upon arrival, IMD response personnel learned that shortly after takeoff, the pilot was forced to eject, causing the aircraft to go down in a wooded area. IMD worked with the DC Air National Guard and the local fire department’s Incident Commander to help ensure a missing 700-pound fuel tank had not made waterway impact. </w:t>
            </w:r>
          </w:p>
        </w:tc>
      </w:tr>
      <w:tr w:rsidR="00A94A09" w:rsidRPr="007942E8" w14:paraId="6EDB4532"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30CBB738"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240B836" w14:textId="77777777" w:rsidR="007942E8" w:rsidRPr="007942E8" w:rsidRDefault="007942E8" w:rsidP="002428B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7E7B36D" w14:textId="77777777" w:rsidR="007942E8" w:rsidRPr="007942E8" w:rsidRDefault="007942E8" w:rsidP="00C03988">
            <w:pPr>
              <w:pStyle w:val="PlainText"/>
              <w:ind w:left="120"/>
              <w:jc w:val="both"/>
              <w:rPr>
                <w:rFonts w:asciiTheme="minorHAnsi" w:hAnsiTheme="minorHAnsi" w:cstheme="minorHAnsi"/>
              </w:rPr>
            </w:pPr>
            <w:r w:rsidRPr="007942E8">
              <w:rPr>
                <w:rFonts w:asciiTheme="minorHAnsi" w:hAnsiTheme="minorHAnsi" w:cstheme="minorHAnsi"/>
              </w:rPr>
              <w:t>Sector Maryland-NCR, MDE, DC Air National Guard</w:t>
            </w:r>
          </w:p>
        </w:tc>
      </w:tr>
      <w:tr w:rsidR="00A94A09" w:rsidRPr="007942E8" w14:paraId="6241D596"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CFA7EE1" w14:textId="77777777" w:rsidR="007942E8" w:rsidRPr="007942E8" w:rsidRDefault="007942E8" w:rsidP="00C03988">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E27758" w14:textId="77777777" w:rsidR="007942E8" w:rsidRPr="007942E8" w:rsidRDefault="007942E8" w:rsidP="002428B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0963AD" w14:textId="77777777" w:rsidR="007942E8" w:rsidRPr="007942E8" w:rsidRDefault="007942E8" w:rsidP="00C03988">
            <w:pPr>
              <w:pStyle w:val="PlainText"/>
              <w:jc w:val="both"/>
              <w:rPr>
                <w:rFonts w:asciiTheme="minorHAnsi" w:hAnsiTheme="minorHAnsi" w:cstheme="minorHAnsi"/>
              </w:rPr>
            </w:pPr>
            <w:r w:rsidRPr="007942E8">
              <w:rPr>
                <w:rFonts w:asciiTheme="minorHAnsi" w:eastAsiaTheme="minorHAnsi" w:hAnsiTheme="minorHAnsi" w:cstheme="minorHAnsi"/>
                <w:lang w:eastAsia="en-US"/>
              </w:rPr>
              <w:t>IMD responders provided all requested assistance to the DC Air National Guard.</w:t>
            </w:r>
            <w:r w:rsidRPr="007942E8">
              <w:rPr>
                <w:rFonts w:asciiTheme="minorHAnsi" w:hAnsiTheme="minorHAnsi" w:cstheme="minorHAnsi"/>
              </w:rPr>
              <w:t xml:space="preserve"> </w:t>
            </w:r>
          </w:p>
        </w:tc>
      </w:tr>
      <w:tr w:rsidR="00A94A09" w:rsidRPr="007942E8" w14:paraId="65542C0D" w14:textId="77777777" w:rsidTr="00F96B3E">
        <w:tc>
          <w:tcPr>
            <w:tcW w:w="473"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0A3CDB50" w14:textId="77777777" w:rsidR="00E92A38" w:rsidRPr="007942E8" w:rsidRDefault="00E92A38" w:rsidP="002428B6">
            <w:pPr>
              <w:pStyle w:val="PlainText"/>
              <w:pageBreakBefore/>
              <w:numPr>
                <w:ilvl w:val="0"/>
                <w:numId w:val="14"/>
              </w:numPr>
              <w:ind w:left="331" w:hanging="331"/>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B63A84"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EFCB77" w14:textId="426FE2B0" w:rsidR="00E92A38" w:rsidRPr="007942E8" w:rsidRDefault="002428B6" w:rsidP="00F71431">
            <w:pPr>
              <w:pStyle w:val="PlainText"/>
              <w:ind w:right="144"/>
              <w:jc w:val="right"/>
              <w:rPr>
                <w:rFonts w:asciiTheme="minorHAnsi" w:hAnsiTheme="minorHAnsi" w:cstheme="minorHAnsi"/>
              </w:rPr>
            </w:pPr>
            <w:r>
              <w:rPr>
                <w:rFonts w:asciiTheme="minorHAnsi" w:hAnsiTheme="minorHAnsi" w:cstheme="minorHAnsi"/>
              </w:rPr>
              <w:t>Apr</w:t>
            </w:r>
            <w:r w:rsidR="00B4388E"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5D9B8E" w14:textId="77777777" w:rsidR="00E92A38" w:rsidRPr="007942E8" w:rsidRDefault="00B4388E"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7C254BDB" w14:textId="77777777" w:rsidR="00E92A38" w:rsidRPr="007942E8" w:rsidRDefault="00B4388E" w:rsidP="00B4388E">
            <w:pPr>
              <w:pStyle w:val="PlainText"/>
              <w:ind w:left="120"/>
              <w:rPr>
                <w:rFonts w:asciiTheme="minorHAnsi" w:hAnsiTheme="minorHAnsi" w:cstheme="minorHAnsi"/>
                <w:b/>
              </w:rPr>
            </w:pPr>
            <w:r w:rsidRPr="007942E8">
              <w:rPr>
                <w:rFonts w:asciiTheme="minorHAnsi" w:hAnsiTheme="minorHAnsi" w:cstheme="minorHAnsi"/>
                <w:b/>
              </w:rPr>
              <w:t>Millvale Oil Spill</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DC1662" w14:textId="77777777" w:rsidR="00E92A38" w:rsidRPr="007942E8" w:rsidRDefault="00E92A38">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3F5370F6" w14:textId="188B3EC9" w:rsidR="00E92A38" w:rsidRPr="007942E8" w:rsidRDefault="00B4388E">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217284" w14:textId="77777777" w:rsidR="00E92A38" w:rsidRPr="007942E8" w:rsidRDefault="00E92A38">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1333A66" w14:textId="77777777" w:rsidR="00E92A38" w:rsidRPr="007942E8" w:rsidRDefault="00E92A38">
            <w:pPr>
              <w:pStyle w:val="PlainText"/>
              <w:rPr>
                <w:rFonts w:asciiTheme="minorHAnsi" w:hAnsiTheme="minorHAnsi" w:cstheme="minorHAnsi"/>
              </w:rPr>
            </w:pPr>
          </w:p>
        </w:tc>
      </w:tr>
      <w:tr w:rsidR="00E92A38" w:rsidRPr="007942E8" w14:paraId="34585B1D"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692AD61F"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655694"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9B73425" w14:textId="38A0B8B1" w:rsidR="00D9218A" w:rsidRPr="007942E8" w:rsidRDefault="006D31B6" w:rsidP="002428B6">
            <w:pPr>
              <w:autoSpaceDE w:val="0"/>
              <w:autoSpaceDN w:val="0"/>
              <w:adjustRightInd w:val="0"/>
              <w:ind w:left="120"/>
              <w:rPr>
                <w:rFonts w:asciiTheme="minorHAnsi" w:hAnsiTheme="minorHAnsi" w:cstheme="minorHAnsi"/>
              </w:rPr>
            </w:pPr>
            <w:r>
              <w:rPr>
                <w:rFonts w:asciiTheme="minorHAnsi" w:eastAsiaTheme="minorHAnsi" w:hAnsiTheme="minorHAnsi" w:cstheme="minorHAnsi"/>
                <w:lang w:eastAsia="en-US"/>
              </w:rPr>
              <w:t>USEPA</w:t>
            </w:r>
            <w:r w:rsidR="00B4388E" w:rsidRPr="007942E8">
              <w:rPr>
                <w:rFonts w:asciiTheme="minorHAnsi" w:eastAsiaTheme="minorHAnsi" w:hAnsiTheme="minorHAnsi" w:cstheme="minorHAnsi"/>
                <w:lang w:eastAsia="en-US"/>
              </w:rPr>
              <w:t xml:space="preserve"> responded to an oil spill in Millvale, Columbia County, PA at the request of PADEP. The spill was from two aboveground storage tanks which released home heating oil into a pond </w:t>
            </w:r>
            <w:r w:rsidR="002428B6">
              <w:rPr>
                <w:rFonts w:asciiTheme="minorHAnsi" w:eastAsiaTheme="minorHAnsi" w:hAnsiTheme="minorHAnsi" w:cstheme="minorHAnsi"/>
                <w:lang w:eastAsia="en-US"/>
              </w:rPr>
              <w:t>that</w:t>
            </w:r>
            <w:r w:rsidR="00B4388E" w:rsidRPr="007942E8">
              <w:rPr>
                <w:rFonts w:asciiTheme="minorHAnsi" w:eastAsiaTheme="minorHAnsi" w:hAnsiTheme="minorHAnsi" w:cstheme="minorHAnsi"/>
                <w:lang w:eastAsia="en-US"/>
              </w:rPr>
              <w:t xml:space="preserve"> discharges to Little Fishing Creek, a tributary to the Susquehanna River. Little Fishing Creek was near flood stage at the time of the response. </w:t>
            </w:r>
          </w:p>
        </w:tc>
      </w:tr>
      <w:tr w:rsidR="00E92A38" w:rsidRPr="007942E8" w14:paraId="186C544E"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3CAC420D"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76EB062"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2C717A44" w14:textId="35891BAF" w:rsidR="00E92A38" w:rsidRPr="007942E8" w:rsidRDefault="00B4388E" w:rsidP="002428B6">
            <w:pPr>
              <w:pStyle w:val="PlainText"/>
              <w:ind w:left="120"/>
              <w:jc w:val="both"/>
              <w:rPr>
                <w:rFonts w:asciiTheme="minorHAnsi" w:hAnsiTheme="minorHAnsi" w:cstheme="minorHAnsi"/>
              </w:rPr>
            </w:pPr>
            <w:r w:rsidRPr="007942E8">
              <w:rPr>
                <w:rFonts w:asciiTheme="minorHAnsi" w:hAnsiTheme="minorHAnsi" w:cstheme="minorHAnsi"/>
              </w:rPr>
              <w:t xml:space="preserve">PADEP, </w:t>
            </w:r>
            <w:r w:rsidR="006D31B6">
              <w:rPr>
                <w:rFonts w:asciiTheme="minorHAnsi" w:hAnsiTheme="minorHAnsi" w:cstheme="minorHAnsi"/>
              </w:rPr>
              <w:t>USEPA</w:t>
            </w:r>
            <w:r w:rsidR="00462E38">
              <w:rPr>
                <w:rFonts w:asciiTheme="minorHAnsi" w:hAnsiTheme="minorHAnsi" w:cstheme="minorHAnsi"/>
              </w:rPr>
              <w:t>-</w:t>
            </w:r>
            <w:r w:rsidR="00D97608" w:rsidRPr="007942E8">
              <w:rPr>
                <w:rFonts w:asciiTheme="minorHAnsi" w:eastAsiaTheme="minorHAnsi" w:hAnsiTheme="minorHAnsi" w:cstheme="minorHAnsi"/>
                <w:lang w:eastAsia="en-US"/>
              </w:rPr>
              <w:t>Northcentral PA Sub</w:t>
            </w:r>
            <w:r w:rsidR="002428B6">
              <w:rPr>
                <w:rFonts w:asciiTheme="minorHAnsi" w:eastAsiaTheme="minorHAnsi" w:hAnsiTheme="minorHAnsi" w:cstheme="minorHAnsi"/>
                <w:lang w:eastAsia="en-US"/>
              </w:rPr>
              <w:t>-A</w:t>
            </w:r>
            <w:r w:rsidR="00D97608" w:rsidRPr="007942E8">
              <w:rPr>
                <w:rFonts w:asciiTheme="minorHAnsi" w:eastAsiaTheme="minorHAnsi" w:hAnsiTheme="minorHAnsi" w:cstheme="minorHAnsi"/>
                <w:lang w:eastAsia="en-US"/>
              </w:rPr>
              <w:t>rea</w:t>
            </w:r>
          </w:p>
        </w:tc>
      </w:tr>
      <w:tr w:rsidR="00E92A38" w:rsidRPr="007942E8" w14:paraId="232CF5FB"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0EEAE066"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3AF5509"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85E2C02" w14:textId="77777777" w:rsidR="00E33AF7" w:rsidRPr="007942E8" w:rsidRDefault="00E33AF7" w:rsidP="00C74EF5">
            <w:pPr>
              <w:pStyle w:val="PlainText"/>
              <w:jc w:val="both"/>
              <w:rPr>
                <w:rFonts w:asciiTheme="minorHAnsi" w:eastAsiaTheme="minorHAnsi" w:hAnsiTheme="minorHAnsi" w:cstheme="minorHAnsi"/>
                <w:lang w:eastAsia="en-US"/>
              </w:rPr>
            </w:pPr>
            <w:r w:rsidRPr="007942E8">
              <w:rPr>
                <w:rFonts w:asciiTheme="minorHAnsi" w:eastAsiaTheme="minorHAnsi" w:hAnsiTheme="minorHAnsi" w:cstheme="minorHAnsi"/>
                <w:lang w:eastAsia="en-US"/>
              </w:rPr>
              <w:t>The cause of the release was unknown and the property was being considered a crime scene at the time of the release.</w:t>
            </w:r>
          </w:p>
          <w:p w14:paraId="2FCB3E97" w14:textId="67F7D812" w:rsidR="00D9218A" w:rsidRPr="007942E8" w:rsidRDefault="006D31B6" w:rsidP="00C74EF5">
            <w:pPr>
              <w:pStyle w:val="PlainText"/>
              <w:jc w:val="both"/>
              <w:rPr>
                <w:rFonts w:asciiTheme="minorHAnsi" w:hAnsiTheme="minorHAnsi" w:cstheme="minorHAnsi"/>
              </w:rPr>
            </w:pPr>
            <w:r>
              <w:rPr>
                <w:rFonts w:asciiTheme="minorHAnsi" w:eastAsiaTheme="minorHAnsi" w:hAnsiTheme="minorHAnsi" w:cstheme="minorHAnsi"/>
                <w:lang w:eastAsia="en-US"/>
              </w:rPr>
              <w:t>USEPA</w:t>
            </w:r>
            <w:r w:rsidR="00E33AF7" w:rsidRPr="007942E8">
              <w:rPr>
                <w:rFonts w:asciiTheme="minorHAnsi" w:eastAsiaTheme="minorHAnsi" w:hAnsiTheme="minorHAnsi" w:cstheme="minorHAnsi"/>
                <w:lang w:eastAsia="en-US"/>
              </w:rPr>
              <w:t xml:space="preserve"> responded and deployed boom where the pond discharges to Little Fishing Creek and collected any recoverable material</w:t>
            </w:r>
            <w:r w:rsidR="002428B6">
              <w:rPr>
                <w:rFonts w:asciiTheme="minorHAnsi" w:eastAsiaTheme="minorHAnsi" w:hAnsiTheme="minorHAnsi" w:cstheme="minorHAnsi"/>
                <w:lang w:eastAsia="en-US"/>
              </w:rPr>
              <w:t>.</w:t>
            </w:r>
            <w:r w:rsidR="00E33AF7" w:rsidRPr="007942E8">
              <w:rPr>
                <w:rFonts w:asciiTheme="minorHAnsi" w:hAnsiTheme="minorHAnsi" w:cstheme="minorHAnsi"/>
              </w:rPr>
              <w:t xml:space="preserve"> </w:t>
            </w:r>
          </w:p>
        </w:tc>
      </w:tr>
      <w:tr w:rsidR="00A94A09" w:rsidRPr="007942E8" w14:paraId="43C2D1F7" w14:textId="77777777" w:rsidTr="00F96B3E">
        <w:tc>
          <w:tcPr>
            <w:tcW w:w="473"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0EE570D5"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3265C45"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AE8215" w14:textId="595856B3" w:rsidR="00E92A38" w:rsidRPr="007942E8" w:rsidRDefault="00F83D76" w:rsidP="00F71431">
            <w:pPr>
              <w:pStyle w:val="PlainText"/>
              <w:ind w:right="144"/>
              <w:jc w:val="right"/>
              <w:rPr>
                <w:rFonts w:asciiTheme="minorHAnsi" w:hAnsiTheme="minorHAnsi" w:cstheme="minorHAnsi"/>
              </w:rPr>
            </w:pPr>
            <w:r w:rsidRPr="007942E8">
              <w:rPr>
                <w:rFonts w:asciiTheme="minorHAnsi" w:hAnsiTheme="minorHAnsi" w:cstheme="minorHAnsi"/>
              </w:rPr>
              <w:t>Apr</w:t>
            </w:r>
            <w:r w:rsidR="00B4388E"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C13040" w14:textId="77777777" w:rsidR="00E92A38" w:rsidRPr="007942E8" w:rsidRDefault="00E92A38" w:rsidP="009B78B2">
            <w:pPr>
              <w:pStyle w:val="PlainText"/>
              <w:jc w:val="center"/>
              <w:rPr>
                <w:rFonts w:asciiTheme="minorHAnsi" w:hAnsiTheme="minorHAnsi" w:cstheme="minorHAnsi"/>
                <w:b/>
              </w:rPr>
            </w:pPr>
            <w:r w:rsidRPr="007942E8">
              <w:rPr>
                <w:rFonts w:asciiTheme="minorHAnsi" w:hAnsiTheme="minorHAnsi" w:cstheme="minorHAnsi"/>
                <w:b/>
              </w:rPr>
              <w:t>Event</w:t>
            </w:r>
            <w:r w:rsidR="00842E09" w:rsidRPr="007942E8">
              <w:rPr>
                <w:rFonts w:asciiTheme="minorHAnsi" w:hAnsiTheme="minorHAnsi" w:cstheme="minorHAnsi"/>
                <w:b/>
              </w:rPr>
              <w:t>:</w:t>
            </w:r>
          </w:p>
        </w:tc>
        <w:tc>
          <w:tcPr>
            <w:tcW w:w="8846" w:type="dxa"/>
            <w:gridSpan w:val="4"/>
            <w:tcBorders>
              <w:top w:val="single" w:sz="4" w:space="0" w:color="auto"/>
              <w:left w:val="single" w:sz="4" w:space="0" w:color="auto"/>
              <w:bottom w:val="single" w:sz="4" w:space="0" w:color="auto"/>
              <w:right w:val="single" w:sz="4" w:space="0" w:color="auto"/>
            </w:tcBorders>
          </w:tcPr>
          <w:p w14:paraId="3464F22C" w14:textId="6A82D3F2" w:rsidR="00E92A38" w:rsidRPr="007942E8" w:rsidRDefault="00D97608" w:rsidP="002428B6">
            <w:pPr>
              <w:autoSpaceDE w:val="0"/>
              <w:autoSpaceDN w:val="0"/>
              <w:adjustRightInd w:val="0"/>
              <w:ind w:left="120"/>
              <w:rPr>
                <w:rFonts w:asciiTheme="minorHAnsi" w:hAnsiTheme="minorHAnsi" w:cstheme="minorHAnsi"/>
                <w:b/>
              </w:rPr>
            </w:pPr>
            <w:r w:rsidRPr="007942E8">
              <w:rPr>
                <w:rFonts w:asciiTheme="minorHAnsi" w:hAnsiTheme="minorHAnsi" w:cstheme="minorHAnsi"/>
                <w:b/>
              </w:rPr>
              <w:t>F</w:t>
            </w:r>
            <w:r w:rsidR="002428B6">
              <w:rPr>
                <w:rFonts w:asciiTheme="minorHAnsi" w:hAnsiTheme="minorHAnsi" w:cstheme="minorHAnsi"/>
                <w:b/>
              </w:rPr>
              <w:t>/</w:t>
            </w:r>
            <w:r w:rsidRPr="007942E8">
              <w:rPr>
                <w:rFonts w:asciiTheme="minorHAnsi" w:hAnsiTheme="minorHAnsi" w:cstheme="minorHAnsi"/>
                <w:b/>
              </w:rPr>
              <w:t>V OCEAN VIEW</w:t>
            </w:r>
            <w:r w:rsidR="00B4388E" w:rsidRPr="007942E8">
              <w:rPr>
                <w:rFonts w:asciiTheme="minorHAnsi" w:hAnsiTheme="minorHAnsi" w:cstheme="minorHAnsi"/>
                <w:b/>
              </w:rPr>
              <w:t xml:space="preserve"> </w:t>
            </w:r>
            <w:r w:rsidR="002428B6">
              <w:rPr>
                <w:rFonts w:asciiTheme="minorHAnsi" w:hAnsiTheme="minorHAnsi" w:cstheme="minorHAnsi"/>
                <w:b/>
              </w:rPr>
              <w:t>(</w:t>
            </w:r>
            <w:r w:rsidRPr="007942E8">
              <w:rPr>
                <w:rFonts w:asciiTheme="minorHAnsi" w:hAnsiTheme="minorHAnsi" w:cstheme="minorHAnsi"/>
                <w:b/>
              </w:rPr>
              <w:t>Clean up and Fuel recovery operations</w:t>
            </w:r>
            <w:r w:rsidR="002428B6">
              <w:rPr>
                <w:rFonts w:asciiTheme="minorHAnsi" w:hAnsiTheme="minorHAnsi" w:cstheme="minorHAnsi"/>
                <w:b/>
              </w:rPr>
              <w:t>)</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FAB638B" w14:textId="77777777" w:rsidR="00E92A38" w:rsidRPr="007942E8" w:rsidRDefault="00E92A38" w:rsidP="00D9218A">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D169202" w14:textId="30F45DD1" w:rsidR="00E92A38" w:rsidRPr="007942E8" w:rsidRDefault="00D97608" w:rsidP="00D9218A">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EC0748" w14:textId="77777777" w:rsidR="00E92A38" w:rsidRPr="007942E8" w:rsidRDefault="00E92A38" w:rsidP="00D9218A">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3AE0239B" w14:textId="77777777" w:rsidR="00E92A38" w:rsidRPr="007942E8" w:rsidRDefault="00E92A38" w:rsidP="00D9218A">
            <w:pPr>
              <w:pStyle w:val="PlainText"/>
              <w:rPr>
                <w:rFonts w:asciiTheme="minorHAnsi" w:hAnsiTheme="minorHAnsi" w:cstheme="minorHAnsi"/>
              </w:rPr>
            </w:pPr>
          </w:p>
        </w:tc>
      </w:tr>
      <w:tr w:rsidR="00E92A38" w:rsidRPr="007942E8" w14:paraId="3505014D"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23FDD6B6"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C22BFC2"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3C2365CB" w14:textId="0F850309" w:rsidR="00D9218A" w:rsidRPr="007942E8" w:rsidRDefault="00D97608" w:rsidP="00915E39">
            <w:pPr>
              <w:pStyle w:val="PlainText"/>
              <w:ind w:left="120" w:right="90"/>
              <w:jc w:val="both"/>
              <w:rPr>
                <w:rFonts w:asciiTheme="minorHAnsi" w:hAnsiTheme="minorHAnsi" w:cstheme="minorHAnsi"/>
              </w:rPr>
            </w:pPr>
            <w:r w:rsidRPr="007942E8">
              <w:rPr>
                <w:rFonts w:asciiTheme="minorHAnsi" w:eastAsiaTheme="minorHAnsi" w:hAnsiTheme="minorHAnsi" w:cstheme="minorHAnsi"/>
                <w:lang w:eastAsia="en-US"/>
              </w:rPr>
              <w:t>In cooperation with our state partners</w:t>
            </w:r>
            <w:r w:rsidR="002428B6">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w:t>
            </w:r>
            <w:r w:rsidR="002428B6">
              <w:rPr>
                <w:rFonts w:asciiTheme="minorHAnsi" w:eastAsiaTheme="minorHAnsi" w:hAnsiTheme="minorHAnsi" w:cstheme="minorHAnsi"/>
                <w:lang w:eastAsia="en-US"/>
              </w:rPr>
              <w:t>V</w:t>
            </w:r>
            <w:r w:rsidRPr="007942E8">
              <w:rPr>
                <w:rFonts w:asciiTheme="minorHAnsi" w:eastAsiaTheme="minorHAnsi" w:hAnsiTheme="minorHAnsi" w:cstheme="minorHAnsi"/>
                <w:lang w:eastAsia="en-US"/>
              </w:rPr>
              <w:t xml:space="preserve">DEQ and </w:t>
            </w:r>
            <w:r w:rsidR="002428B6" w:rsidRPr="002428B6">
              <w:rPr>
                <w:rFonts w:asciiTheme="minorHAnsi" w:eastAsiaTheme="minorHAnsi" w:hAnsiTheme="minorHAnsi" w:cstheme="minorHAnsi"/>
                <w:lang w:eastAsia="en-US"/>
              </w:rPr>
              <w:t xml:space="preserve">Virginia Marine Resources Commission </w:t>
            </w:r>
            <w:r w:rsidR="002428B6">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VMRC)</w:t>
            </w:r>
            <w:r w:rsidR="002428B6">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Sector </w:t>
            </w:r>
            <w:r w:rsidR="002428B6">
              <w:rPr>
                <w:rFonts w:asciiTheme="minorHAnsi" w:eastAsiaTheme="minorHAnsi" w:hAnsiTheme="minorHAnsi" w:cstheme="minorHAnsi"/>
                <w:lang w:eastAsia="en-US"/>
              </w:rPr>
              <w:t xml:space="preserve">Hampton Roads </w:t>
            </w:r>
            <w:r w:rsidRPr="007942E8">
              <w:rPr>
                <w:rFonts w:asciiTheme="minorHAnsi" w:eastAsiaTheme="minorHAnsi" w:hAnsiTheme="minorHAnsi" w:cstheme="minorHAnsi"/>
                <w:lang w:eastAsia="en-US"/>
              </w:rPr>
              <w:t xml:space="preserve">oversaw the </w:t>
            </w:r>
            <w:r w:rsidR="00935E99" w:rsidRPr="007942E8">
              <w:rPr>
                <w:rFonts w:asciiTheme="minorHAnsi" w:eastAsiaTheme="minorHAnsi" w:hAnsiTheme="minorHAnsi" w:cstheme="minorHAnsi"/>
                <w:lang w:eastAsia="en-US"/>
              </w:rPr>
              <w:t>cleanup</w:t>
            </w:r>
            <w:r w:rsidRPr="007942E8">
              <w:rPr>
                <w:rFonts w:asciiTheme="minorHAnsi" w:eastAsiaTheme="minorHAnsi" w:hAnsiTheme="minorHAnsi" w:cstheme="minorHAnsi"/>
                <w:lang w:eastAsia="en-US"/>
              </w:rPr>
              <w:t xml:space="preserve"> and removal of 800 gallons of diesel from the sunken 45</w:t>
            </w:r>
            <w:r w:rsidR="00915E39">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f</w:t>
            </w:r>
            <w:r w:rsidR="00BB3B53">
              <w:rPr>
                <w:rFonts w:asciiTheme="minorHAnsi" w:eastAsiaTheme="minorHAnsi" w:hAnsiTheme="minorHAnsi" w:cstheme="minorHAnsi"/>
                <w:lang w:eastAsia="en-US"/>
              </w:rPr>
              <w:t>oo</w:t>
            </w:r>
            <w:r w:rsidRPr="007942E8">
              <w:rPr>
                <w:rFonts w:asciiTheme="minorHAnsi" w:eastAsiaTheme="minorHAnsi" w:hAnsiTheme="minorHAnsi" w:cstheme="minorHAnsi"/>
                <w:lang w:eastAsia="en-US"/>
              </w:rPr>
              <w:t xml:space="preserve">t fishing vessel in Guinea, VA. </w:t>
            </w:r>
          </w:p>
        </w:tc>
      </w:tr>
      <w:tr w:rsidR="00E92A38" w:rsidRPr="007942E8" w14:paraId="4A3046ED"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1C0FB7AC"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060D04"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D2E0986" w14:textId="1236554D" w:rsidR="00E92A38" w:rsidRPr="007942E8" w:rsidRDefault="002E712F" w:rsidP="003177BE">
            <w:pPr>
              <w:pStyle w:val="PlainText"/>
              <w:ind w:left="120"/>
              <w:jc w:val="both"/>
              <w:rPr>
                <w:rFonts w:asciiTheme="minorHAnsi" w:hAnsiTheme="minorHAnsi" w:cstheme="minorHAnsi"/>
              </w:rPr>
            </w:pPr>
            <w:r>
              <w:rPr>
                <w:rFonts w:asciiTheme="minorHAnsi" w:hAnsiTheme="minorHAnsi" w:cstheme="minorHAnsi"/>
              </w:rPr>
              <w:t>V</w:t>
            </w:r>
            <w:r w:rsidR="00D97608" w:rsidRPr="007942E8">
              <w:rPr>
                <w:rFonts w:asciiTheme="minorHAnsi" w:hAnsiTheme="minorHAnsi" w:cstheme="minorHAnsi"/>
              </w:rPr>
              <w:t>DEQ, VMRC, and USCG Sector Hampton Roads</w:t>
            </w:r>
          </w:p>
        </w:tc>
      </w:tr>
      <w:tr w:rsidR="00E92A38" w:rsidRPr="007942E8" w14:paraId="7642C5D9"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91DC57E"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2E52FB" w14:textId="77777777" w:rsidR="00E92A38" w:rsidRPr="007942E8" w:rsidRDefault="00E92A38" w:rsidP="002428B6">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A3249B6" w14:textId="514073D3" w:rsidR="00D9218A" w:rsidRPr="007942E8" w:rsidRDefault="002428B6" w:rsidP="00C74EF5">
            <w:pPr>
              <w:pStyle w:val="PlainText"/>
              <w:jc w:val="both"/>
              <w:rPr>
                <w:rFonts w:asciiTheme="minorHAnsi" w:hAnsiTheme="minorHAnsi" w:cstheme="minorHAnsi"/>
              </w:rPr>
            </w:pPr>
            <w:r>
              <w:rPr>
                <w:rFonts w:asciiTheme="minorHAnsi" w:eastAsiaTheme="minorHAnsi" w:hAnsiTheme="minorHAnsi" w:cstheme="minorHAnsi"/>
                <w:lang w:eastAsia="en-US"/>
              </w:rPr>
              <w:t>V</w:t>
            </w:r>
            <w:r w:rsidR="00E33AF7" w:rsidRPr="007942E8">
              <w:rPr>
                <w:rFonts w:asciiTheme="minorHAnsi" w:eastAsiaTheme="minorHAnsi" w:hAnsiTheme="minorHAnsi" w:cstheme="minorHAnsi"/>
                <w:lang w:eastAsia="en-US"/>
              </w:rPr>
              <w:t>DEQ utilized their emergency funds to hire a contractor to remove fuel from the vessel and worked with the RP to clean the immediate vicinity of diesel.</w:t>
            </w:r>
          </w:p>
        </w:tc>
      </w:tr>
      <w:tr w:rsidR="00A94A09" w:rsidRPr="007942E8" w14:paraId="077DB996" w14:textId="77777777" w:rsidTr="00F96B3E">
        <w:tc>
          <w:tcPr>
            <w:tcW w:w="473"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7AAD040C"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A81480E" w14:textId="77777777" w:rsidR="00E92A38" w:rsidRPr="007942E8" w:rsidRDefault="00E92A38" w:rsidP="00915E39">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CB61921" w14:textId="633B60DB" w:rsidR="00E92A38" w:rsidRPr="007942E8" w:rsidRDefault="000E6D6D" w:rsidP="00F71431">
            <w:pPr>
              <w:pStyle w:val="PlainText"/>
              <w:ind w:right="144"/>
              <w:jc w:val="right"/>
              <w:rPr>
                <w:rFonts w:asciiTheme="minorHAnsi" w:hAnsiTheme="minorHAnsi" w:cstheme="minorHAnsi"/>
              </w:rPr>
            </w:pPr>
            <w:r w:rsidRPr="007942E8">
              <w:rPr>
                <w:rFonts w:asciiTheme="minorHAnsi" w:hAnsiTheme="minorHAnsi" w:cstheme="minorHAnsi"/>
              </w:rPr>
              <w:t>Ap</w:t>
            </w:r>
            <w:r w:rsidR="002428B6">
              <w:rPr>
                <w:rFonts w:asciiTheme="minorHAnsi" w:hAnsiTheme="minorHAnsi" w:cstheme="minorHAnsi"/>
              </w:rPr>
              <w:t>r</w:t>
            </w:r>
            <w:r w:rsidR="005F675F" w:rsidRPr="007942E8">
              <w:rPr>
                <w:rFonts w:asciiTheme="minorHAnsi" w:hAnsiTheme="minorHAnsi" w:cstheme="minorHAnsi"/>
              </w:rPr>
              <w:t xml:space="preserve">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EECADF" w14:textId="77777777" w:rsidR="00E92A38" w:rsidRPr="007942E8" w:rsidRDefault="00E92A38" w:rsidP="009B78B2">
            <w:pPr>
              <w:pStyle w:val="PlainText"/>
              <w:jc w:val="center"/>
              <w:rPr>
                <w:rFonts w:asciiTheme="minorHAnsi" w:hAnsiTheme="minorHAnsi" w:cstheme="minorHAnsi"/>
                <w:b/>
              </w:rPr>
            </w:pPr>
            <w:r w:rsidRPr="007942E8">
              <w:rPr>
                <w:rFonts w:asciiTheme="minorHAnsi" w:hAnsiTheme="minorHAnsi" w:cstheme="minorHAnsi"/>
                <w:b/>
              </w:rPr>
              <w:t>Event</w:t>
            </w:r>
            <w:r w:rsidR="00842E09" w:rsidRPr="007942E8">
              <w:rPr>
                <w:rFonts w:asciiTheme="minorHAnsi" w:hAnsiTheme="minorHAnsi" w:cstheme="minorHAnsi"/>
                <w:b/>
              </w:rPr>
              <w:t>:</w:t>
            </w:r>
          </w:p>
        </w:tc>
        <w:tc>
          <w:tcPr>
            <w:tcW w:w="8846" w:type="dxa"/>
            <w:gridSpan w:val="4"/>
            <w:tcBorders>
              <w:top w:val="single" w:sz="4" w:space="0" w:color="auto"/>
              <w:left w:val="single" w:sz="4" w:space="0" w:color="auto"/>
              <w:bottom w:val="single" w:sz="4" w:space="0" w:color="auto"/>
              <w:right w:val="single" w:sz="4" w:space="0" w:color="auto"/>
            </w:tcBorders>
          </w:tcPr>
          <w:p w14:paraId="43E9BC94" w14:textId="77777777" w:rsidR="00E92A38" w:rsidRPr="007942E8" w:rsidRDefault="00D97608" w:rsidP="00D97608">
            <w:pPr>
              <w:pStyle w:val="PlainText"/>
              <w:ind w:left="120"/>
              <w:rPr>
                <w:rFonts w:asciiTheme="minorHAnsi" w:hAnsiTheme="minorHAnsi" w:cstheme="minorHAnsi"/>
                <w:b/>
              </w:rPr>
            </w:pPr>
            <w:r w:rsidRPr="007942E8">
              <w:rPr>
                <w:rFonts w:asciiTheme="minorHAnsi" w:hAnsiTheme="minorHAnsi" w:cstheme="minorHAnsi"/>
                <w:b/>
              </w:rPr>
              <w:t>Sunken Vessel Fuel / HAZMAT removal</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8F4655C" w14:textId="77777777" w:rsidR="00E92A38" w:rsidRPr="007942E8" w:rsidRDefault="00E92A38" w:rsidP="00D9218A">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52E17454" w14:textId="29BFE8A1" w:rsidR="00E92A38" w:rsidRPr="007942E8" w:rsidRDefault="00E33AF7" w:rsidP="00D9218A">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38A8BD" w14:textId="77777777" w:rsidR="00E92A38" w:rsidRPr="007942E8" w:rsidRDefault="00E92A38" w:rsidP="00D9218A">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EAE158E" w14:textId="77777777" w:rsidR="00E92A38" w:rsidRPr="007942E8" w:rsidRDefault="00E92A38" w:rsidP="00D9218A">
            <w:pPr>
              <w:pStyle w:val="PlainText"/>
              <w:rPr>
                <w:rFonts w:asciiTheme="minorHAnsi" w:hAnsiTheme="minorHAnsi" w:cstheme="minorHAnsi"/>
              </w:rPr>
            </w:pPr>
          </w:p>
        </w:tc>
      </w:tr>
      <w:tr w:rsidR="00E92A38" w:rsidRPr="007942E8" w14:paraId="05397F18"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7D457087"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FADE5B" w14:textId="77777777" w:rsidR="00E92A38" w:rsidRPr="007942E8" w:rsidRDefault="00E92A38" w:rsidP="00915E39">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123137E1" w14:textId="7C276CC7" w:rsidR="00D9218A" w:rsidRPr="007942E8" w:rsidRDefault="00D97608" w:rsidP="00915E39">
            <w:pPr>
              <w:autoSpaceDE w:val="0"/>
              <w:autoSpaceDN w:val="0"/>
              <w:adjustRightInd w:val="0"/>
              <w:ind w:left="120"/>
              <w:rPr>
                <w:rFonts w:asciiTheme="minorHAnsi" w:hAnsiTheme="minorHAnsi" w:cstheme="minorHAnsi"/>
              </w:rPr>
            </w:pPr>
            <w:r w:rsidRPr="007942E8">
              <w:rPr>
                <w:rFonts w:asciiTheme="minorHAnsi" w:eastAsiaTheme="minorHAnsi" w:hAnsiTheme="minorHAnsi" w:cstheme="minorHAnsi"/>
                <w:lang w:eastAsia="en-US"/>
              </w:rPr>
              <w:t>Sector Hampton Roads assisted VMRC with an assessment of a sunken 28</w:t>
            </w:r>
            <w:r w:rsidR="00915E39">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f</w:t>
            </w:r>
            <w:r w:rsidR="00BB3B53">
              <w:rPr>
                <w:rFonts w:asciiTheme="minorHAnsi" w:eastAsiaTheme="minorHAnsi" w:hAnsiTheme="minorHAnsi" w:cstheme="minorHAnsi"/>
                <w:lang w:eastAsia="en-US"/>
              </w:rPr>
              <w:t>oo</w:t>
            </w:r>
            <w:r w:rsidRPr="007942E8">
              <w:rPr>
                <w:rFonts w:asciiTheme="minorHAnsi" w:eastAsiaTheme="minorHAnsi" w:hAnsiTheme="minorHAnsi" w:cstheme="minorHAnsi"/>
                <w:lang w:eastAsia="en-US"/>
              </w:rPr>
              <w:t xml:space="preserve">t sailing vessel in </w:t>
            </w:r>
            <w:proofErr w:type="spellStart"/>
            <w:r w:rsidRPr="007942E8">
              <w:rPr>
                <w:rFonts w:asciiTheme="minorHAnsi" w:eastAsiaTheme="minorHAnsi" w:hAnsiTheme="minorHAnsi" w:cstheme="minorHAnsi"/>
                <w:lang w:eastAsia="en-US"/>
              </w:rPr>
              <w:t>Locklies</w:t>
            </w:r>
            <w:proofErr w:type="spellEnd"/>
            <w:r w:rsidRPr="007942E8">
              <w:rPr>
                <w:rFonts w:asciiTheme="minorHAnsi" w:eastAsiaTheme="minorHAnsi" w:hAnsiTheme="minorHAnsi" w:cstheme="minorHAnsi"/>
                <w:lang w:eastAsia="en-US"/>
              </w:rPr>
              <w:t xml:space="preserve"> Creek, VA</w:t>
            </w:r>
            <w:r w:rsidR="008E35E1">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This vessel had been sunk</w:t>
            </w:r>
            <w:r w:rsidR="00915E39">
              <w:rPr>
                <w:rFonts w:asciiTheme="minorHAnsi" w:eastAsiaTheme="minorHAnsi" w:hAnsiTheme="minorHAnsi" w:cstheme="minorHAnsi"/>
                <w:lang w:eastAsia="en-US"/>
              </w:rPr>
              <w:t>en</w:t>
            </w:r>
            <w:r w:rsidRPr="007942E8">
              <w:rPr>
                <w:rFonts w:asciiTheme="minorHAnsi" w:eastAsiaTheme="minorHAnsi" w:hAnsiTheme="minorHAnsi" w:cstheme="minorHAnsi"/>
                <w:lang w:eastAsia="en-US"/>
              </w:rPr>
              <w:t xml:space="preserve"> in the channel for many years with reports of sheens periodically coming from the area. </w:t>
            </w:r>
          </w:p>
        </w:tc>
      </w:tr>
      <w:tr w:rsidR="00E92A38" w:rsidRPr="007942E8" w14:paraId="1F48311C"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09CD72B8"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B6BCC2" w14:textId="77777777" w:rsidR="00E92A38" w:rsidRPr="007942E8" w:rsidRDefault="00E92A38" w:rsidP="00915E39">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627435FE" w14:textId="77777777" w:rsidR="00E92A38" w:rsidRPr="007942E8" w:rsidRDefault="00E33AF7" w:rsidP="003177BE">
            <w:pPr>
              <w:pStyle w:val="PlainText"/>
              <w:ind w:left="120"/>
              <w:jc w:val="both"/>
              <w:rPr>
                <w:rFonts w:asciiTheme="minorHAnsi" w:hAnsiTheme="minorHAnsi" w:cstheme="minorHAnsi"/>
              </w:rPr>
            </w:pPr>
            <w:r w:rsidRPr="007942E8">
              <w:rPr>
                <w:rFonts w:asciiTheme="minorHAnsi" w:hAnsiTheme="minorHAnsi" w:cstheme="minorHAnsi"/>
              </w:rPr>
              <w:t>USCG Sector Hampton Roads, VMRC</w:t>
            </w:r>
          </w:p>
        </w:tc>
      </w:tr>
      <w:tr w:rsidR="00E92A38" w:rsidRPr="007942E8" w14:paraId="6FFB79E4"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F90BEDD" w14:textId="77777777" w:rsidR="00E92A38" w:rsidRPr="007942E8" w:rsidRDefault="00E92A38"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F6E6E5" w14:textId="77777777" w:rsidR="00E92A38" w:rsidRPr="007942E8" w:rsidRDefault="00E92A38" w:rsidP="00915E39">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04CB63" w14:textId="77777777" w:rsidR="00D9218A" w:rsidRPr="007942E8" w:rsidRDefault="00E33AF7" w:rsidP="00C74EF5">
            <w:pPr>
              <w:pStyle w:val="PlainText"/>
              <w:jc w:val="both"/>
              <w:rPr>
                <w:rFonts w:asciiTheme="minorHAnsi" w:hAnsiTheme="minorHAnsi" w:cstheme="minorHAnsi"/>
              </w:rPr>
            </w:pPr>
            <w:r w:rsidRPr="007942E8">
              <w:rPr>
                <w:rFonts w:asciiTheme="minorHAnsi" w:eastAsiaTheme="minorHAnsi" w:hAnsiTheme="minorHAnsi" w:cstheme="minorHAnsi"/>
                <w:lang w:eastAsia="en-US"/>
              </w:rPr>
              <w:t>FOSCRs opened the Oil Spill Liability Trust Fund and hired HEPACO and Seaward Marine Diving to assess the vessel and remove any remaining fuel or HAZMAT.</w:t>
            </w:r>
            <w:r w:rsidRPr="007942E8">
              <w:rPr>
                <w:rFonts w:asciiTheme="minorHAnsi" w:hAnsiTheme="minorHAnsi" w:cstheme="minorHAnsi"/>
              </w:rPr>
              <w:t xml:space="preserve"> </w:t>
            </w:r>
          </w:p>
        </w:tc>
      </w:tr>
      <w:tr w:rsidR="00A94A09" w:rsidRPr="007942E8" w14:paraId="7FAB5687" w14:textId="77777777" w:rsidTr="00F96B3E">
        <w:tc>
          <w:tcPr>
            <w:tcW w:w="473"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51624D58" w14:textId="77777777" w:rsidR="00E33AF7" w:rsidRPr="007942E8" w:rsidRDefault="00E33AF7" w:rsidP="00E0594C">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33DF7B8" w14:textId="77777777" w:rsidR="00E33AF7" w:rsidRPr="007942E8" w:rsidRDefault="00E33AF7" w:rsidP="00915E39">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552403" w14:textId="77FF8E64" w:rsidR="00E33AF7" w:rsidRPr="007942E8" w:rsidRDefault="00274542" w:rsidP="00F71431">
            <w:pPr>
              <w:pStyle w:val="PlainText"/>
              <w:ind w:right="144"/>
              <w:jc w:val="right"/>
              <w:rPr>
                <w:rFonts w:asciiTheme="minorHAnsi" w:hAnsiTheme="minorHAnsi" w:cstheme="minorHAnsi"/>
              </w:rPr>
            </w:pPr>
            <w:r w:rsidRPr="007942E8">
              <w:rPr>
                <w:rFonts w:asciiTheme="minorHAnsi" w:hAnsiTheme="minorHAnsi" w:cstheme="minorHAnsi"/>
              </w:rPr>
              <w:t xml:space="preserve">2 </w:t>
            </w:r>
            <w:r w:rsidR="00C60D87" w:rsidRPr="007942E8">
              <w:rPr>
                <w:rFonts w:asciiTheme="minorHAnsi" w:hAnsiTheme="minorHAnsi" w:cstheme="minorHAnsi"/>
              </w:rPr>
              <w:t>Mar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535C95" w14:textId="77777777" w:rsidR="00E33AF7" w:rsidRPr="007942E8" w:rsidRDefault="00E33AF7"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3513A3A2" w14:textId="77777777" w:rsidR="00E33AF7" w:rsidRPr="007942E8" w:rsidRDefault="00C60D87" w:rsidP="00C60D87">
            <w:pPr>
              <w:pStyle w:val="PlainText"/>
              <w:ind w:left="120"/>
              <w:rPr>
                <w:rFonts w:asciiTheme="minorHAnsi" w:hAnsiTheme="minorHAnsi" w:cstheme="minorHAnsi"/>
                <w:b/>
              </w:rPr>
            </w:pPr>
            <w:r w:rsidRPr="007942E8">
              <w:rPr>
                <w:rFonts w:asciiTheme="minorHAnsi" w:hAnsiTheme="minorHAnsi" w:cstheme="minorHAnsi"/>
                <w:b/>
              </w:rPr>
              <w:t>M/V AUSTIN C SETTOON Racine Dam event</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D796015" w14:textId="77777777" w:rsidR="00E33AF7" w:rsidRPr="007942E8" w:rsidRDefault="00E33AF7" w:rsidP="00F409C9">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4467E47D" w14:textId="424C29D3" w:rsidR="00E33AF7" w:rsidRPr="007942E8" w:rsidRDefault="00C60D87" w:rsidP="00F409C9">
            <w:pPr>
              <w:pStyle w:val="PlainText"/>
              <w:rPr>
                <w:rFonts w:asciiTheme="minorHAnsi" w:hAnsiTheme="minorHAnsi" w:cstheme="minorHAnsi"/>
              </w:rPr>
            </w:pPr>
            <w:r w:rsidRPr="007942E8">
              <w:rPr>
                <w:rFonts w:asciiTheme="minorHAnsi" w:hAnsiTheme="minorHAnsi" w:cstheme="minorHAnsi"/>
              </w:rPr>
              <w:t xml:space="preserve"> </w:t>
            </w: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B56799" w14:textId="77777777" w:rsidR="00E33AF7" w:rsidRPr="007942E8" w:rsidRDefault="00E33AF7" w:rsidP="00F409C9">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2A5450C5" w14:textId="77777777" w:rsidR="00E33AF7" w:rsidRPr="007942E8" w:rsidRDefault="00E33AF7" w:rsidP="00F409C9">
            <w:pPr>
              <w:pStyle w:val="PlainText"/>
              <w:rPr>
                <w:rFonts w:asciiTheme="minorHAnsi" w:hAnsiTheme="minorHAnsi" w:cstheme="minorHAnsi"/>
              </w:rPr>
            </w:pPr>
          </w:p>
        </w:tc>
      </w:tr>
      <w:tr w:rsidR="00E33AF7" w:rsidRPr="007942E8" w14:paraId="7A157FBF"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6B236563" w14:textId="77777777" w:rsidR="00E33AF7" w:rsidRPr="007942E8" w:rsidRDefault="00E33AF7"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F579FB" w14:textId="77777777" w:rsidR="00E33AF7" w:rsidRPr="007942E8" w:rsidRDefault="00E33AF7" w:rsidP="00915E39">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2F556521" w14:textId="5DDC7857" w:rsidR="00E33AF7" w:rsidRPr="007942E8" w:rsidRDefault="00C60D87" w:rsidP="00915E39">
            <w:pPr>
              <w:autoSpaceDE w:val="0"/>
              <w:autoSpaceDN w:val="0"/>
              <w:adjustRightInd w:val="0"/>
              <w:ind w:left="120" w:right="90"/>
              <w:rPr>
                <w:rFonts w:asciiTheme="minorHAnsi" w:hAnsiTheme="minorHAnsi" w:cstheme="minorHAnsi"/>
              </w:rPr>
            </w:pPr>
            <w:r w:rsidRPr="007942E8">
              <w:rPr>
                <w:rFonts w:asciiTheme="minorHAnsi" w:eastAsiaTheme="minorHAnsi" w:hAnsiTheme="minorHAnsi" w:cstheme="minorHAnsi"/>
                <w:lang w:eastAsia="en-US"/>
              </w:rPr>
              <w:t xml:space="preserve">The M/V AUSTIN C SETTOON was transiting </w:t>
            </w:r>
            <w:proofErr w:type="spellStart"/>
            <w:r w:rsidRPr="007942E8">
              <w:rPr>
                <w:rFonts w:asciiTheme="minorHAnsi" w:eastAsiaTheme="minorHAnsi" w:hAnsiTheme="minorHAnsi" w:cstheme="minorHAnsi"/>
                <w:lang w:eastAsia="en-US"/>
              </w:rPr>
              <w:t>downbound</w:t>
            </w:r>
            <w:proofErr w:type="spellEnd"/>
            <w:r w:rsidRPr="007942E8">
              <w:rPr>
                <w:rFonts w:asciiTheme="minorHAnsi" w:eastAsiaTheme="minorHAnsi" w:hAnsiTheme="minorHAnsi" w:cstheme="minorHAnsi"/>
                <w:lang w:eastAsia="en-US"/>
              </w:rPr>
              <w:t xml:space="preserve"> on the Ohio River pushing three red flag barges (90,000 </w:t>
            </w:r>
            <w:proofErr w:type="spellStart"/>
            <w:r w:rsidRPr="007942E8">
              <w:rPr>
                <w:rFonts w:asciiTheme="minorHAnsi" w:eastAsiaTheme="minorHAnsi" w:hAnsiTheme="minorHAnsi" w:cstheme="minorHAnsi"/>
                <w:lang w:eastAsia="en-US"/>
              </w:rPr>
              <w:t>bbls</w:t>
            </w:r>
            <w:proofErr w:type="spellEnd"/>
            <w:r w:rsidRPr="007942E8">
              <w:rPr>
                <w:rFonts w:asciiTheme="minorHAnsi" w:eastAsiaTheme="minorHAnsi" w:hAnsiTheme="minorHAnsi" w:cstheme="minorHAnsi"/>
                <w:lang w:eastAsia="en-US"/>
              </w:rPr>
              <w:t xml:space="preserve"> of natural gas condensate) during high river water conditions. While entering Racine Lock’s main chamber (mile marker 237.6) at approximately 5:30 AM, the aft end of the tow was set away from the river bank causing the tow to </w:t>
            </w:r>
            <w:r w:rsidR="00915E39">
              <w:rPr>
                <w:rFonts w:asciiTheme="minorHAnsi" w:eastAsiaTheme="minorHAnsi" w:hAnsiTheme="minorHAnsi" w:cstheme="minorHAnsi"/>
                <w:lang w:eastAsia="en-US"/>
              </w:rPr>
              <w:t>co</w:t>
            </w:r>
            <w:r w:rsidR="00915E39" w:rsidRPr="007942E8">
              <w:rPr>
                <w:rFonts w:asciiTheme="minorHAnsi" w:eastAsiaTheme="minorHAnsi" w:hAnsiTheme="minorHAnsi" w:cstheme="minorHAnsi"/>
                <w:lang w:eastAsia="en-US"/>
              </w:rPr>
              <w:t>llide</w:t>
            </w:r>
            <w:r w:rsidRPr="007942E8">
              <w:rPr>
                <w:rFonts w:asciiTheme="minorHAnsi" w:eastAsiaTheme="minorHAnsi" w:hAnsiTheme="minorHAnsi" w:cstheme="minorHAnsi"/>
                <w:lang w:eastAsia="en-US"/>
              </w:rPr>
              <w:t xml:space="preserve"> with the lock wall and break apart. The M/V AUSTIN C SETTOON and two barges broke away from the lead</w:t>
            </w:r>
            <w:r w:rsidR="00F41122" w:rsidRPr="007942E8">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barge and came to rest on the dam, leaving the lead barge in the lock chamber. River conditions</w:t>
            </w:r>
            <w:r w:rsidR="00F41122" w:rsidRPr="007942E8">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 xml:space="preserve">remained too swift/high to retrieve the tow/barges for 3 days. Approximately 44 </w:t>
            </w:r>
            <w:r w:rsidR="00935E99" w:rsidRPr="007942E8">
              <w:rPr>
                <w:rFonts w:asciiTheme="minorHAnsi" w:eastAsiaTheme="minorHAnsi" w:hAnsiTheme="minorHAnsi" w:cstheme="minorHAnsi"/>
                <w:lang w:eastAsia="en-US"/>
              </w:rPr>
              <w:t>h</w:t>
            </w:r>
            <w:r w:rsidR="00915E39">
              <w:rPr>
                <w:rFonts w:asciiTheme="minorHAnsi" w:eastAsiaTheme="minorHAnsi" w:hAnsiTheme="minorHAnsi" w:cstheme="minorHAnsi"/>
                <w:lang w:eastAsia="en-US"/>
              </w:rPr>
              <w:t>our</w:t>
            </w:r>
            <w:r w:rsidR="00935E99" w:rsidRPr="007942E8">
              <w:rPr>
                <w:rFonts w:asciiTheme="minorHAnsi" w:eastAsiaTheme="minorHAnsi" w:hAnsiTheme="minorHAnsi" w:cstheme="minorHAnsi"/>
                <w:lang w:eastAsia="en-US"/>
              </w:rPr>
              <w:t>s</w:t>
            </w:r>
            <w:r w:rsidRPr="007942E8">
              <w:rPr>
                <w:rFonts w:asciiTheme="minorHAnsi" w:eastAsiaTheme="minorHAnsi" w:hAnsiTheme="minorHAnsi" w:cstheme="minorHAnsi"/>
                <w:lang w:eastAsia="en-US"/>
              </w:rPr>
              <w:t xml:space="preserve"> after the initial</w:t>
            </w:r>
            <w:r w:rsidR="00F41122" w:rsidRPr="007942E8">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incident, the M/V AUSTIN C SETTOON went under the Racine Dam roller gate, emerging</w:t>
            </w:r>
            <w:r w:rsidR="00F41122" w:rsidRPr="007942E8">
              <w:rPr>
                <w:rFonts w:asciiTheme="minorHAnsi" w:eastAsiaTheme="minorHAnsi" w:hAnsiTheme="minorHAnsi" w:cstheme="minorHAnsi"/>
                <w:lang w:eastAsia="en-US"/>
              </w:rPr>
              <w:t xml:space="preserve"> </w:t>
            </w:r>
            <w:r w:rsidRPr="007942E8">
              <w:rPr>
                <w:rFonts w:asciiTheme="minorHAnsi" w:eastAsiaTheme="minorHAnsi" w:hAnsiTheme="minorHAnsi" w:cstheme="minorHAnsi"/>
                <w:lang w:eastAsia="en-US"/>
              </w:rPr>
              <w:t xml:space="preserve">downstream and came to rest on the backside of the dam. </w:t>
            </w:r>
          </w:p>
        </w:tc>
      </w:tr>
      <w:tr w:rsidR="00E33AF7" w:rsidRPr="007942E8" w14:paraId="465FBD0F"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25D2BDA5" w14:textId="77777777" w:rsidR="00E33AF7" w:rsidRPr="007942E8" w:rsidRDefault="00E33AF7"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C23524" w14:textId="77777777" w:rsidR="00E33AF7" w:rsidRPr="007942E8" w:rsidRDefault="00E33AF7" w:rsidP="00915E39">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557D6385" w14:textId="6DA2B9BB" w:rsidR="00E33AF7" w:rsidRPr="007942E8" w:rsidRDefault="00F41122" w:rsidP="00F409C9">
            <w:pPr>
              <w:pStyle w:val="PlainText"/>
              <w:ind w:left="120"/>
              <w:jc w:val="both"/>
              <w:rPr>
                <w:rFonts w:asciiTheme="minorHAnsi" w:hAnsiTheme="minorHAnsi" w:cstheme="minorHAnsi"/>
              </w:rPr>
            </w:pPr>
            <w:r w:rsidRPr="007942E8">
              <w:rPr>
                <w:rFonts w:asciiTheme="minorHAnsi" w:hAnsiTheme="minorHAnsi" w:cstheme="minorHAnsi"/>
              </w:rPr>
              <w:t>USCG MSU Huntington</w:t>
            </w:r>
            <w:r w:rsidR="00F0617E" w:rsidRPr="007942E8">
              <w:rPr>
                <w:rFonts w:asciiTheme="minorHAnsi" w:hAnsiTheme="minorHAnsi" w:cstheme="minorHAnsi"/>
              </w:rPr>
              <w:t>, WVDEP</w:t>
            </w:r>
          </w:p>
        </w:tc>
      </w:tr>
      <w:tr w:rsidR="00E33AF7" w:rsidRPr="007942E8" w14:paraId="19D0E806"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61E4B6D3" w14:textId="77777777" w:rsidR="00E33AF7" w:rsidRPr="007942E8" w:rsidRDefault="00E33AF7"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469658" w14:textId="77777777" w:rsidR="00E33AF7" w:rsidRPr="007942E8" w:rsidRDefault="00E33AF7" w:rsidP="00915E39">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0271B5" w14:textId="77777777" w:rsidR="00E33AF7" w:rsidRPr="007942E8" w:rsidRDefault="00F41122" w:rsidP="00F409C9">
            <w:pPr>
              <w:pStyle w:val="PlainText"/>
              <w:jc w:val="both"/>
              <w:rPr>
                <w:rFonts w:asciiTheme="minorHAnsi" w:hAnsiTheme="minorHAnsi" w:cstheme="minorHAnsi"/>
              </w:rPr>
            </w:pPr>
            <w:r w:rsidRPr="007942E8">
              <w:rPr>
                <w:rFonts w:asciiTheme="minorHAnsi" w:eastAsiaTheme="minorHAnsi" w:hAnsiTheme="minorHAnsi" w:cstheme="minorHAnsi"/>
                <w:lang w:eastAsia="en-US"/>
              </w:rPr>
              <w:t>All vessels were safely retrieved. There were no injuries or pollution as a result of the incident; only the towboat received significant damage to the superstructure.</w:t>
            </w:r>
          </w:p>
        </w:tc>
      </w:tr>
      <w:tr w:rsidR="00A94A09" w:rsidRPr="007942E8" w14:paraId="2E619A7E" w14:textId="77777777" w:rsidTr="00F96B3E">
        <w:tc>
          <w:tcPr>
            <w:tcW w:w="473"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7E61FBA7" w14:textId="77777777" w:rsidR="00F83D76" w:rsidRPr="007942E8" w:rsidRDefault="00F83D76" w:rsidP="00E0594C">
            <w:pPr>
              <w:pStyle w:val="PlainText"/>
              <w:numPr>
                <w:ilvl w:val="0"/>
                <w:numId w:val="14"/>
              </w:numPr>
              <w:ind w:left="330" w:hanging="330"/>
              <w:rPr>
                <w:rFonts w:asciiTheme="minorHAnsi" w:hAnsiTheme="minorHAnsi" w:cstheme="minorHAnsi"/>
              </w:rPr>
            </w:pPr>
          </w:p>
        </w:tc>
        <w:tc>
          <w:tcPr>
            <w:tcW w:w="79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002ED5" w14:textId="77777777" w:rsidR="00F83D76" w:rsidRPr="007942E8" w:rsidRDefault="00F83D76" w:rsidP="00915E39">
            <w:pPr>
              <w:pStyle w:val="PlainText"/>
              <w:rPr>
                <w:rFonts w:asciiTheme="minorHAnsi" w:hAnsiTheme="minorHAnsi" w:cstheme="minorHAnsi"/>
                <w:b/>
              </w:rPr>
            </w:pPr>
            <w:r w:rsidRPr="007942E8">
              <w:rPr>
                <w:rFonts w:asciiTheme="minorHAnsi" w:hAnsiTheme="minorHAnsi" w:cstheme="minorHAnsi"/>
                <w:b/>
              </w:rPr>
              <w:t>Dates:</w:t>
            </w:r>
          </w:p>
        </w:tc>
        <w:tc>
          <w:tcPr>
            <w:tcW w:w="1534"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1149EA" w14:textId="2206948E" w:rsidR="00F83D76" w:rsidRPr="007942E8" w:rsidRDefault="00F83D76" w:rsidP="00F71431">
            <w:pPr>
              <w:pStyle w:val="PlainText"/>
              <w:ind w:right="144"/>
              <w:jc w:val="right"/>
              <w:rPr>
                <w:rFonts w:asciiTheme="minorHAnsi" w:hAnsiTheme="minorHAnsi" w:cstheme="minorHAnsi"/>
              </w:rPr>
            </w:pPr>
            <w:r w:rsidRPr="007942E8">
              <w:rPr>
                <w:rFonts w:asciiTheme="minorHAnsi" w:hAnsiTheme="minorHAnsi" w:cstheme="minorHAnsi"/>
              </w:rPr>
              <w:t>20 Feb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C4D7A1D" w14:textId="77777777" w:rsidR="00F83D76" w:rsidRPr="007942E8" w:rsidRDefault="00F83D76" w:rsidP="009B78B2">
            <w:pPr>
              <w:pStyle w:val="PlainText"/>
              <w:jc w:val="center"/>
              <w:rPr>
                <w:rFonts w:asciiTheme="minorHAnsi" w:hAnsiTheme="minorHAnsi" w:cstheme="minorHAnsi"/>
                <w:b/>
              </w:rPr>
            </w:pPr>
            <w:r w:rsidRPr="007942E8">
              <w:rPr>
                <w:rFonts w:asciiTheme="minorHAnsi" w:hAnsiTheme="minorHAnsi" w:cstheme="minorHAnsi"/>
                <w:b/>
              </w:rPr>
              <w:t>Event:</w:t>
            </w:r>
          </w:p>
        </w:tc>
        <w:tc>
          <w:tcPr>
            <w:tcW w:w="8846" w:type="dxa"/>
            <w:gridSpan w:val="4"/>
            <w:tcBorders>
              <w:top w:val="single" w:sz="4" w:space="0" w:color="auto"/>
              <w:left w:val="single" w:sz="4" w:space="0" w:color="auto"/>
              <w:bottom w:val="single" w:sz="4" w:space="0" w:color="auto"/>
              <w:right w:val="single" w:sz="4" w:space="0" w:color="auto"/>
            </w:tcBorders>
          </w:tcPr>
          <w:p w14:paraId="635277C9" w14:textId="77777777" w:rsidR="00F83D76" w:rsidRPr="007942E8" w:rsidRDefault="00F83D76" w:rsidP="00F409C9">
            <w:pPr>
              <w:pStyle w:val="PlainText"/>
              <w:ind w:left="120"/>
              <w:rPr>
                <w:rFonts w:asciiTheme="minorHAnsi" w:hAnsiTheme="minorHAnsi" w:cstheme="minorHAnsi"/>
                <w:b/>
              </w:rPr>
            </w:pPr>
            <w:r w:rsidRPr="007942E8">
              <w:rPr>
                <w:rFonts w:asciiTheme="minorHAnsi" w:hAnsiTheme="minorHAnsi" w:cstheme="minorHAnsi"/>
                <w:b/>
              </w:rPr>
              <w:t>Gloucester, VA Fuel Release</w:t>
            </w:r>
          </w:p>
        </w:tc>
        <w:tc>
          <w:tcPr>
            <w:tcW w:w="782"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DCA3E45" w14:textId="77777777" w:rsidR="00F83D76" w:rsidRPr="007942E8" w:rsidRDefault="00F83D76" w:rsidP="00F409C9">
            <w:pPr>
              <w:pStyle w:val="PlainText"/>
              <w:rPr>
                <w:rFonts w:asciiTheme="minorHAnsi" w:hAnsiTheme="minorHAnsi" w:cstheme="minorHAnsi"/>
                <w:b/>
              </w:rPr>
            </w:pPr>
            <w:r w:rsidRPr="007942E8">
              <w:rPr>
                <w:rFonts w:asciiTheme="minorHAnsi" w:hAnsiTheme="minorHAnsi" w:cstheme="minorHAnsi"/>
                <w:b/>
              </w:rPr>
              <w:t>ACT</w:t>
            </w:r>
          </w:p>
        </w:tc>
        <w:tc>
          <w:tcPr>
            <w:tcW w:w="270" w:type="dxa"/>
            <w:gridSpan w:val="3"/>
            <w:tcBorders>
              <w:top w:val="single" w:sz="4" w:space="0" w:color="auto"/>
              <w:left w:val="single" w:sz="4" w:space="0" w:color="auto"/>
              <w:bottom w:val="single" w:sz="4" w:space="0" w:color="auto"/>
              <w:right w:val="single" w:sz="4" w:space="0" w:color="auto"/>
            </w:tcBorders>
          </w:tcPr>
          <w:p w14:paraId="02C3DE9F" w14:textId="77777777" w:rsidR="00F83D76" w:rsidRPr="007942E8" w:rsidRDefault="00F83D76" w:rsidP="00F409C9">
            <w:pPr>
              <w:pStyle w:val="PlainText"/>
              <w:rPr>
                <w:rFonts w:asciiTheme="minorHAnsi" w:hAnsiTheme="minorHAnsi" w:cstheme="minorHAnsi"/>
              </w:rPr>
            </w:pPr>
          </w:p>
        </w:tc>
        <w:tc>
          <w:tcPr>
            <w:tcW w:w="6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402F7D" w14:textId="77777777" w:rsidR="00F83D76" w:rsidRPr="007942E8" w:rsidRDefault="00F83D76" w:rsidP="00F409C9">
            <w:pPr>
              <w:pStyle w:val="PlainText"/>
              <w:rPr>
                <w:rFonts w:asciiTheme="minorHAnsi" w:hAnsiTheme="minorHAnsi" w:cstheme="minorHAnsi"/>
                <w:b/>
              </w:rPr>
            </w:pPr>
            <w:r w:rsidRPr="007942E8">
              <w:rPr>
                <w:rFonts w:asciiTheme="minorHAnsi" w:hAnsiTheme="minorHAnsi" w:cstheme="minorHAnsi"/>
                <w:b/>
              </w:rPr>
              <w:t>NOT</w:t>
            </w:r>
          </w:p>
        </w:tc>
        <w:tc>
          <w:tcPr>
            <w:tcW w:w="270" w:type="dxa"/>
            <w:gridSpan w:val="2"/>
            <w:tcBorders>
              <w:top w:val="single" w:sz="4" w:space="0" w:color="auto"/>
              <w:left w:val="single" w:sz="4" w:space="0" w:color="auto"/>
              <w:bottom w:val="single" w:sz="4" w:space="0" w:color="auto"/>
              <w:right w:val="single" w:sz="4" w:space="0" w:color="auto"/>
            </w:tcBorders>
          </w:tcPr>
          <w:p w14:paraId="4C6A8AF4" w14:textId="77777777" w:rsidR="00F83D76" w:rsidRPr="007942E8" w:rsidRDefault="00F83D76" w:rsidP="00F409C9">
            <w:pPr>
              <w:pStyle w:val="PlainText"/>
              <w:rPr>
                <w:rFonts w:asciiTheme="minorHAnsi" w:hAnsiTheme="minorHAnsi" w:cstheme="minorHAnsi"/>
              </w:rPr>
            </w:pPr>
          </w:p>
        </w:tc>
      </w:tr>
      <w:tr w:rsidR="00F83D76" w:rsidRPr="007942E8" w14:paraId="69DACE1E"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7170A42B" w14:textId="77777777" w:rsidR="00F83D76" w:rsidRPr="007942E8" w:rsidRDefault="00F83D76"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570201" w14:textId="77777777" w:rsidR="00F83D76" w:rsidRPr="007942E8" w:rsidRDefault="00F83D76" w:rsidP="00915E39">
            <w:pPr>
              <w:pStyle w:val="PlainText"/>
              <w:rPr>
                <w:rFonts w:asciiTheme="minorHAnsi" w:hAnsiTheme="minorHAnsi" w:cstheme="minorHAnsi"/>
                <w:b/>
              </w:rPr>
            </w:pPr>
            <w:r w:rsidRPr="007942E8">
              <w:rPr>
                <w:rFonts w:asciiTheme="minorHAnsi" w:hAnsiTheme="minorHAnsi" w:cstheme="minorHAnsi"/>
                <w:b/>
              </w:rPr>
              <w:t>Issue / Concern:</w:t>
            </w:r>
          </w:p>
        </w:tc>
        <w:tc>
          <w:tcPr>
            <w:tcW w:w="11592" w:type="dxa"/>
            <w:gridSpan w:val="19"/>
            <w:tcBorders>
              <w:top w:val="single" w:sz="4" w:space="0" w:color="auto"/>
              <w:left w:val="single" w:sz="4" w:space="0" w:color="auto"/>
              <w:bottom w:val="single" w:sz="4" w:space="0" w:color="auto"/>
              <w:right w:val="single" w:sz="4" w:space="0" w:color="auto"/>
            </w:tcBorders>
          </w:tcPr>
          <w:p w14:paraId="69F4A7EB" w14:textId="7CD223BE" w:rsidR="00F83D76" w:rsidRPr="007942E8" w:rsidRDefault="00F83D76" w:rsidP="00915E39">
            <w:pPr>
              <w:autoSpaceDE w:val="0"/>
              <w:autoSpaceDN w:val="0"/>
              <w:adjustRightInd w:val="0"/>
              <w:ind w:left="120"/>
              <w:rPr>
                <w:rFonts w:asciiTheme="minorHAnsi" w:hAnsiTheme="minorHAnsi" w:cstheme="minorHAnsi"/>
              </w:rPr>
            </w:pPr>
            <w:r w:rsidRPr="007942E8">
              <w:rPr>
                <w:rFonts w:asciiTheme="minorHAnsi" w:eastAsiaTheme="minorHAnsi" w:hAnsiTheme="minorHAnsi" w:cstheme="minorHAnsi"/>
                <w:lang w:eastAsia="en-US"/>
              </w:rPr>
              <w:t xml:space="preserve">Responded to report of </w:t>
            </w:r>
            <w:r w:rsidR="00915E39">
              <w:rPr>
                <w:rFonts w:asciiTheme="minorHAnsi" w:eastAsiaTheme="minorHAnsi" w:hAnsiTheme="minorHAnsi" w:cstheme="minorHAnsi"/>
                <w:lang w:eastAsia="en-US"/>
              </w:rPr>
              <w:t xml:space="preserve">sunken </w:t>
            </w:r>
            <w:r w:rsidRPr="007942E8">
              <w:rPr>
                <w:rFonts w:asciiTheme="minorHAnsi" w:eastAsiaTheme="minorHAnsi" w:hAnsiTheme="minorHAnsi" w:cstheme="minorHAnsi"/>
                <w:lang w:eastAsia="en-US"/>
              </w:rPr>
              <w:t>100</w:t>
            </w:r>
            <w:r w:rsidR="00915E39">
              <w:rPr>
                <w:rFonts w:asciiTheme="minorHAnsi" w:eastAsiaTheme="minorHAnsi" w:hAnsiTheme="minorHAnsi" w:cstheme="minorHAnsi"/>
                <w:lang w:eastAsia="en-US"/>
              </w:rPr>
              <w:t>-f</w:t>
            </w:r>
            <w:r w:rsidR="00BB3B53">
              <w:rPr>
                <w:rFonts w:asciiTheme="minorHAnsi" w:eastAsiaTheme="minorHAnsi" w:hAnsiTheme="minorHAnsi" w:cstheme="minorHAnsi"/>
                <w:lang w:eastAsia="en-US"/>
              </w:rPr>
              <w:t>oo</w:t>
            </w:r>
            <w:r w:rsidR="00915E39">
              <w:rPr>
                <w:rFonts w:asciiTheme="minorHAnsi" w:eastAsiaTheme="minorHAnsi" w:hAnsiTheme="minorHAnsi" w:cstheme="minorHAnsi"/>
                <w:lang w:eastAsia="en-US"/>
              </w:rPr>
              <w:t>t</w:t>
            </w:r>
            <w:r w:rsidRPr="007942E8">
              <w:rPr>
                <w:rFonts w:asciiTheme="minorHAnsi" w:eastAsiaTheme="minorHAnsi" w:hAnsiTheme="minorHAnsi" w:cstheme="minorHAnsi"/>
                <w:lang w:eastAsia="en-US"/>
              </w:rPr>
              <w:t xml:space="preserve"> commercial vessel. Area was boomed off, containment effective. RP requested permission to handle clean up. </w:t>
            </w:r>
          </w:p>
        </w:tc>
      </w:tr>
      <w:tr w:rsidR="00F83D76" w:rsidRPr="007942E8" w14:paraId="6F8AC1F9" w14:textId="77777777" w:rsidTr="00F96B3E">
        <w:tc>
          <w:tcPr>
            <w:tcW w:w="473" w:type="dxa"/>
            <w:vMerge/>
            <w:tcBorders>
              <w:left w:val="single" w:sz="4" w:space="0" w:color="auto"/>
              <w:right w:val="single" w:sz="4" w:space="0" w:color="auto"/>
            </w:tcBorders>
            <w:tcMar>
              <w:top w:w="0" w:type="dxa"/>
              <w:left w:w="108" w:type="dxa"/>
              <w:bottom w:w="0" w:type="dxa"/>
              <w:right w:w="108" w:type="dxa"/>
            </w:tcMar>
          </w:tcPr>
          <w:p w14:paraId="0A223662" w14:textId="77777777" w:rsidR="00F83D76" w:rsidRPr="007942E8" w:rsidRDefault="00F83D76"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8D0D24" w14:textId="77777777" w:rsidR="00F83D76" w:rsidRPr="007942E8" w:rsidRDefault="00F83D76" w:rsidP="00915E39">
            <w:pPr>
              <w:pStyle w:val="PlainText"/>
              <w:rPr>
                <w:rFonts w:asciiTheme="minorHAnsi" w:hAnsiTheme="minorHAnsi" w:cstheme="minorHAnsi"/>
                <w:b/>
              </w:rPr>
            </w:pPr>
            <w:r w:rsidRPr="007942E8">
              <w:rPr>
                <w:rFonts w:asciiTheme="minorHAnsi" w:hAnsiTheme="minorHAnsi" w:cstheme="minorHAnsi"/>
                <w:b/>
              </w:rPr>
              <w:t>Agencies Involved:</w:t>
            </w:r>
          </w:p>
        </w:tc>
        <w:tc>
          <w:tcPr>
            <w:tcW w:w="11592" w:type="dxa"/>
            <w:gridSpan w:val="19"/>
            <w:tcBorders>
              <w:top w:val="single" w:sz="4" w:space="0" w:color="auto"/>
              <w:left w:val="single" w:sz="4" w:space="0" w:color="auto"/>
              <w:bottom w:val="single" w:sz="4" w:space="0" w:color="auto"/>
              <w:right w:val="single" w:sz="4" w:space="0" w:color="auto"/>
            </w:tcBorders>
          </w:tcPr>
          <w:p w14:paraId="073DF91F" w14:textId="63B9AD0A" w:rsidR="00F83D76" w:rsidRPr="007942E8" w:rsidRDefault="00462E38" w:rsidP="00F409C9">
            <w:pPr>
              <w:pStyle w:val="PlainText"/>
              <w:ind w:left="120"/>
              <w:jc w:val="both"/>
              <w:rPr>
                <w:rFonts w:asciiTheme="minorHAnsi" w:hAnsiTheme="minorHAnsi" w:cstheme="minorHAnsi"/>
              </w:rPr>
            </w:pPr>
            <w:r>
              <w:rPr>
                <w:rFonts w:asciiTheme="minorHAnsi" w:hAnsiTheme="minorHAnsi" w:cstheme="minorHAnsi"/>
              </w:rPr>
              <w:t xml:space="preserve">USCG Sector Hampton Roads, </w:t>
            </w:r>
            <w:r w:rsidR="00F83D76" w:rsidRPr="007942E8">
              <w:rPr>
                <w:rFonts w:asciiTheme="minorHAnsi" w:hAnsiTheme="minorHAnsi" w:cstheme="minorHAnsi"/>
              </w:rPr>
              <w:t>VADEM</w:t>
            </w:r>
            <w:r>
              <w:rPr>
                <w:rFonts w:asciiTheme="minorHAnsi" w:hAnsiTheme="minorHAnsi" w:cstheme="minorHAnsi"/>
              </w:rPr>
              <w:t>,</w:t>
            </w:r>
            <w:r w:rsidR="002E712F">
              <w:rPr>
                <w:rFonts w:asciiTheme="minorHAnsi" w:hAnsiTheme="minorHAnsi" w:cstheme="minorHAnsi"/>
              </w:rPr>
              <w:t xml:space="preserve"> and V</w:t>
            </w:r>
            <w:r w:rsidR="00F83D76" w:rsidRPr="007942E8">
              <w:rPr>
                <w:rFonts w:asciiTheme="minorHAnsi" w:hAnsiTheme="minorHAnsi" w:cstheme="minorHAnsi"/>
              </w:rPr>
              <w:t>DEQ</w:t>
            </w:r>
          </w:p>
        </w:tc>
      </w:tr>
      <w:tr w:rsidR="00F83D76" w:rsidRPr="007942E8" w14:paraId="352FA5F5" w14:textId="77777777" w:rsidTr="00F96B3E">
        <w:tc>
          <w:tcPr>
            <w:tcW w:w="473"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94051A3" w14:textId="77777777" w:rsidR="00F83D76" w:rsidRPr="007942E8" w:rsidRDefault="00F83D76" w:rsidP="00E0594C">
            <w:pPr>
              <w:pStyle w:val="PlainText"/>
              <w:numPr>
                <w:ilvl w:val="0"/>
                <w:numId w:val="14"/>
              </w:numPr>
              <w:ind w:left="330" w:hanging="330"/>
              <w:rPr>
                <w:rFonts w:asciiTheme="minorHAnsi" w:hAnsiTheme="minorHAnsi" w:cstheme="minorHAnsi"/>
              </w:rPr>
            </w:pPr>
          </w:p>
        </w:tc>
        <w:tc>
          <w:tcPr>
            <w:tcW w:w="23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88AE82" w14:textId="77777777" w:rsidR="00F83D76" w:rsidRPr="007942E8" w:rsidRDefault="00F83D76" w:rsidP="00915E39">
            <w:pPr>
              <w:pStyle w:val="PlainText"/>
              <w:rPr>
                <w:rFonts w:asciiTheme="minorHAnsi" w:hAnsiTheme="minorHAnsi" w:cstheme="minorHAnsi"/>
                <w:b/>
              </w:rPr>
            </w:pPr>
            <w:r w:rsidRPr="007942E8">
              <w:rPr>
                <w:rFonts w:asciiTheme="minorHAnsi" w:hAnsiTheme="minorHAnsi" w:cstheme="minorHAnsi"/>
                <w:b/>
              </w:rPr>
              <w:t>Decisions Made:</w:t>
            </w:r>
          </w:p>
        </w:tc>
        <w:tc>
          <w:tcPr>
            <w:tcW w:w="11592" w:type="dxa"/>
            <w:gridSpan w:val="19"/>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9B9854" w14:textId="27316342" w:rsidR="00F83D76" w:rsidRPr="007942E8" w:rsidRDefault="00F83D76" w:rsidP="00915E39">
            <w:pPr>
              <w:pStyle w:val="PlainText"/>
              <w:jc w:val="both"/>
              <w:rPr>
                <w:rFonts w:asciiTheme="minorHAnsi" w:hAnsiTheme="minorHAnsi" w:cstheme="minorHAnsi"/>
              </w:rPr>
            </w:pPr>
            <w:r w:rsidRPr="007942E8">
              <w:rPr>
                <w:rFonts w:asciiTheme="minorHAnsi" w:eastAsiaTheme="minorHAnsi" w:hAnsiTheme="minorHAnsi" w:cstheme="minorHAnsi"/>
                <w:lang w:eastAsia="en-US"/>
              </w:rPr>
              <w:t>After one</w:t>
            </w:r>
            <w:r w:rsidR="006F3723">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day</w:t>
            </w:r>
            <w:r w:rsidR="00412A1A">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 xml:space="preserve"> RP could not demonstrate ability or equipment </w:t>
            </w:r>
            <w:r w:rsidR="00915E39">
              <w:rPr>
                <w:rFonts w:asciiTheme="minorHAnsi" w:eastAsiaTheme="minorHAnsi" w:hAnsiTheme="minorHAnsi" w:cstheme="minorHAnsi"/>
                <w:lang w:eastAsia="en-US"/>
              </w:rPr>
              <w:t xml:space="preserve">resulting in initiation of </w:t>
            </w:r>
            <w:r w:rsidRPr="007942E8">
              <w:rPr>
                <w:rFonts w:asciiTheme="minorHAnsi" w:eastAsiaTheme="minorHAnsi" w:hAnsiTheme="minorHAnsi" w:cstheme="minorHAnsi"/>
                <w:lang w:eastAsia="en-US"/>
              </w:rPr>
              <w:t>emergency contract. State</w:t>
            </w:r>
            <w:r w:rsidR="00915E39">
              <w:rPr>
                <w:rFonts w:asciiTheme="minorHAnsi" w:eastAsiaTheme="minorHAnsi" w:hAnsiTheme="minorHAnsi" w:cstheme="minorHAnsi"/>
                <w:lang w:eastAsia="en-US"/>
              </w:rPr>
              <w:t>-</w:t>
            </w:r>
            <w:r w:rsidRPr="007942E8">
              <w:rPr>
                <w:rFonts w:asciiTheme="minorHAnsi" w:eastAsiaTheme="minorHAnsi" w:hAnsiTheme="minorHAnsi" w:cstheme="minorHAnsi"/>
                <w:lang w:eastAsia="en-US"/>
              </w:rPr>
              <w:t>lead contractors had limited capability for open water responses.</w:t>
            </w:r>
          </w:p>
        </w:tc>
      </w:tr>
    </w:tbl>
    <w:p w14:paraId="1E6DE7D9" w14:textId="77777777" w:rsidR="00BB7B58" w:rsidRDefault="00BB7B58"/>
    <w:tbl>
      <w:tblPr>
        <w:tblW w:w="14410" w:type="dxa"/>
        <w:tblCellMar>
          <w:left w:w="0" w:type="dxa"/>
          <w:right w:w="0" w:type="dxa"/>
        </w:tblCellMar>
        <w:tblLook w:val="04A0" w:firstRow="1" w:lastRow="0" w:firstColumn="1" w:lastColumn="0" w:noHBand="0" w:noVBand="1"/>
      </w:tblPr>
      <w:tblGrid>
        <w:gridCol w:w="418"/>
        <w:gridCol w:w="654"/>
        <w:gridCol w:w="86"/>
        <w:gridCol w:w="1433"/>
        <w:gridCol w:w="794"/>
        <w:gridCol w:w="11025"/>
      </w:tblGrid>
      <w:tr w:rsidR="0076582E" w14:paraId="1D1BFBCA" w14:textId="77777777" w:rsidTr="00915E39">
        <w:tc>
          <w:tcPr>
            <w:tcW w:w="14410" w:type="dxa"/>
            <w:gridSpan w:val="6"/>
            <w:tcBorders>
              <w:top w:val="single" w:sz="8" w:space="0" w:color="auto"/>
              <w:left w:val="single" w:sz="8" w:space="0" w:color="auto"/>
              <w:bottom w:val="single" w:sz="4" w:space="0" w:color="auto"/>
              <w:right w:val="single" w:sz="8" w:space="0" w:color="auto"/>
            </w:tcBorders>
            <w:shd w:val="clear" w:color="auto" w:fill="FFC000" w:themeFill="accent4"/>
            <w:tcMar>
              <w:top w:w="0" w:type="dxa"/>
              <w:left w:w="108" w:type="dxa"/>
              <w:bottom w:w="0" w:type="dxa"/>
              <w:right w:w="108" w:type="dxa"/>
            </w:tcMar>
            <w:hideMark/>
          </w:tcPr>
          <w:p w14:paraId="161ACC4A" w14:textId="77777777" w:rsidR="0076582E" w:rsidRPr="002358AB" w:rsidRDefault="0076582E" w:rsidP="002428B6">
            <w:pPr>
              <w:pStyle w:val="PlainText"/>
              <w:pageBreakBefore/>
              <w:numPr>
                <w:ilvl w:val="0"/>
                <w:numId w:val="1"/>
              </w:numPr>
              <w:rPr>
                <w:b/>
              </w:rPr>
            </w:pPr>
            <w:r w:rsidRPr="002358AB">
              <w:rPr>
                <w:b/>
              </w:rPr>
              <w:lastRenderedPageBreak/>
              <w:t>RRT Exercises</w:t>
            </w:r>
          </w:p>
        </w:tc>
      </w:tr>
      <w:tr w:rsidR="00915E39" w14:paraId="2DB1F368" w14:textId="77777777" w:rsidTr="00BB3B53">
        <w:tc>
          <w:tcPr>
            <w:tcW w:w="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5597441B" w14:textId="77777777" w:rsidR="00915E39" w:rsidRDefault="00915E39" w:rsidP="00842E09">
            <w:pPr>
              <w:pStyle w:val="PlainText"/>
              <w:numPr>
                <w:ilvl w:val="0"/>
                <w:numId w:val="6"/>
              </w:numPr>
            </w:pPr>
          </w:p>
        </w:tc>
        <w:tc>
          <w:tcPr>
            <w:tcW w:w="7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8D2D3E" w14:textId="77777777" w:rsidR="00915E39" w:rsidRPr="00842E09" w:rsidRDefault="00915E39" w:rsidP="00842E09">
            <w:pPr>
              <w:pStyle w:val="PlainText"/>
              <w:jc w:val="both"/>
              <w:rPr>
                <w:b/>
              </w:rPr>
            </w:pPr>
            <w:r w:rsidRPr="00842E09">
              <w:rPr>
                <w:b/>
              </w:rPr>
              <w:t>Dates:</w:t>
            </w:r>
          </w:p>
        </w:tc>
        <w:tc>
          <w:tcPr>
            <w:tcW w:w="1433" w:type="dxa"/>
            <w:tcBorders>
              <w:top w:val="single" w:sz="4" w:space="0" w:color="auto"/>
              <w:left w:val="single" w:sz="4" w:space="0" w:color="auto"/>
              <w:bottom w:val="single" w:sz="4" w:space="0" w:color="auto"/>
              <w:right w:val="single" w:sz="4" w:space="0" w:color="auto"/>
            </w:tcBorders>
            <w:shd w:val="clear" w:color="auto" w:fill="auto"/>
          </w:tcPr>
          <w:p w14:paraId="271CA3D7" w14:textId="78E9E9FC" w:rsidR="00915E39" w:rsidRPr="00842E09" w:rsidRDefault="00915E39" w:rsidP="00915E39">
            <w:pPr>
              <w:pStyle w:val="PlainText"/>
              <w:ind w:right="144"/>
              <w:jc w:val="right"/>
              <w:rPr>
                <w:b/>
              </w:rPr>
            </w:pPr>
            <w:r>
              <w:t>7 Apr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EFAFF58" w14:textId="77777777" w:rsidR="00915E39" w:rsidRDefault="00915E39">
            <w:pPr>
              <w:pStyle w:val="PlainText"/>
            </w:pPr>
            <w:r w:rsidRPr="00842E09">
              <w:rPr>
                <w:b/>
              </w:rPr>
              <w:t>Event:</w:t>
            </w: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22876C" w14:textId="5E38A91E" w:rsidR="00915E39" w:rsidRPr="00901015" w:rsidRDefault="00915E39" w:rsidP="00D276B3">
            <w:pPr>
              <w:pStyle w:val="PlainText"/>
              <w:rPr>
                <w:b/>
              </w:rPr>
            </w:pPr>
            <w:r w:rsidRPr="00901015">
              <w:rPr>
                <w:b/>
              </w:rPr>
              <w:t>RRT3 Notification Drill</w:t>
            </w:r>
            <w:r w:rsidR="00D276B3">
              <w:rPr>
                <w:b/>
              </w:rPr>
              <w:t xml:space="preserve"> </w:t>
            </w:r>
            <w:r w:rsidR="00D276B3" w:rsidRPr="00901015">
              <w:rPr>
                <w:b/>
              </w:rPr>
              <w:t>(email)</w:t>
            </w:r>
          </w:p>
        </w:tc>
      </w:tr>
      <w:tr w:rsidR="00842E09" w14:paraId="1EBB8A54" w14:textId="77777777" w:rsidTr="00BB3B53">
        <w:tc>
          <w:tcPr>
            <w:tcW w:w="418" w:type="dxa"/>
            <w:vMerge/>
            <w:tcBorders>
              <w:left w:val="single" w:sz="4" w:space="0" w:color="auto"/>
              <w:right w:val="single" w:sz="4" w:space="0" w:color="auto"/>
            </w:tcBorders>
            <w:tcMar>
              <w:top w:w="0" w:type="dxa"/>
              <w:left w:w="108" w:type="dxa"/>
              <w:bottom w:w="0" w:type="dxa"/>
              <w:right w:w="108" w:type="dxa"/>
            </w:tcMar>
          </w:tcPr>
          <w:p w14:paraId="1ED3A6F6" w14:textId="77777777" w:rsidR="00842E09" w:rsidRDefault="00842E09">
            <w:pPr>
              <w:pStyle w:val="PlainText"/>
            </w:pPr>
          </w:p>
        </w:tc>
        <w:tc>
          <w:tcPr>
            <w:tcW w:w="217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B8FE77" w14:textId="77777777" w:rsidR="00842E09" w:rsidRPr="00842E09" w:rsidRDefault="00842E09">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2C06DF91" w14:textId="77777777" w:rsidR="00842E09" w:rsidRDefault="001B06AC" w:rsidP="00AE6714">
            <w:pPr>
              <w:pStyle w:val="PlainText"/>
              <w:ind w:left="120"/>
            </w:pPr>
            <w:r>
              <w:t>All Standing members and agenci</w:t>
            </w:r>
            <w:r w:rsidR="00EF163B">
              <w:t>es</w:t>
            </w:r>
          </w:p>
        </w:tc>
      </w:tr>
      <w:tr w:rsidR="00842E09" w14:paraId="608FF8F3" w14:textId="77777777" w:rsidTr="00BB3B53">
        <w:tc>
          <w:tcPr>
            <w:tcW w:w="418"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1BB68B64" w14:textId="77777777" w:rsidR="00842E09" w:rsidRDefault="00842E09" w:rsidP="00842E09">
            <w:pPr>
              <w:pStyle w:val="PlainText"/>
            </w:pPr>
          </w:p>
        </w:tc>
        <w:tc>
          <w:tcPr>
            <w:tcW w:w="217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50E2AC2" w14:textId="77777777" w:rsidR="00842E09" w:rsidRDefault="00842E09" w:rsidP="00842E09">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B8B2D7E" w14:textId="06AE7E57" w:rsidR="00842E09" w:rsidRDefault="001B06AC">
            <w:pPr>
              <w:pStyle w:val="PlainText"/>
            </w:pPr>
            <w:r>
              <w:t>Ninety-six individuals from 1</w:t>
            </w:r>
            <w:r w:rsidR="00782BCA">
              <w:t>4</w:t>
            </w:r>
            <w:r>
              <w:t xml:space="preserve"> federal agencies, 6 states/commonwealths/district were contacted via email</w:t>
            </w:r>
            <w:r w:rsidR="00D276B3">
              <w:t xml:space="preserve"> in RRT3 Notification D</w:t>
            </w:r>
            <w:r w:rsidR="00AE6714">
              <w:t>rill and were asked to verify their contact information</w:t>
            </w:r>
            <w:r w:rsidR="008E35E1">
              <w:t xml:space="preserve">. </w:t>
            </w:r>
            <w:r w:rsidR="00AE6714">
              <w:t xml:space="preserve">Results: </w:t>
            </w:r>
            <w:r>
              <w:t>51% responded; 42% did not reply; 7% were undeliverable</w:t>
            </w:r>
            <w:r w:rsidR="008E35E1">
              <w:t xml:space="preserve">. </w:t>
            </w:r>
            <w:r w:rsidR="00AE6714">
              <w:t>RRT3 standing list was updated</w:t>
            </w:r>
            <w:r w:rsidR="00D276B3">
              <w:t>.</w:t>
            </w:r>
            <w:r w:rsidR="00AE6714">
              <w:t xml:space="preserve"> </w:t>
            </w:r>
          </w:p>
          <w:p w14:paraId="355D0C85" w14:textId="308CF298" w:rsidR="00842E09" w:rsidRDefault="001B06AC">
            <w:pPr>
              <w:pStyle w:val="PlainText"/>
            </w:pPr>
            <w:r w:rsidRPr="001B06AC">
              <w:rPr>
                <w:b/>
              </w:rPr>
              <w:t>Recommendation</w:t>
            </w:r>
            <w:r>
              <w:t>:  email and text for future RRT3 events.</w:t>
            </w:r>
            <w:r w:rsidR="00782BCA">
              <w:t xml:space="preserve"> DOD contacts are not up to date</w:t>
            </w:r>
            <w:r w:rsidR="00D276B3">
              <w:t>.</w:t>
            </w:r>
          </w:p>
          <w:p w14:paraId="4DB62AAC" w14:textId="2A438238" w:rsidR="00842E09" w:rsidRDefault="001B06AC">
            <w:pPr>
              <w:pStyle w:val="PlainText"/>
            </w:pPr>
            <w:r w:rsidRPr="001B06AC">
              <w:rPr>
                <w:b/>
              </w:rPr>
              <w:t>Next Training</w:t>
            </w:r>
            <w:r>
              <w:t xml:space="preserve">: </w:t>
            </w:r>
            <w:r w:rsidR="00D276B3">
              <w:t xml:space="preserve"> </w:t>
            </w:r>
            <w:r>
              <w:t>RRT3 Activation Drill; potential dates July – October 2017 prior to next RRT3 meeting in November 2017.</w:t>
            </w:r>
          </w:p>
        </w:tc>
      </w:tr>
      <w:tr w:rsidR="00D276B3" w14:paraId="49ECF4A6" w14:textId="77777777" w:rsidTr="00BB3B53">
        <w:tc>
          <w:tcPr>
            <w:tcW w:w="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0E4E74C5" w14:textId="77777777" w:rsidR="00D276B3" w:rsidRDefault="00D276B3" w:rsidP="00D9218A">
            <w:pPr>
              <w:pStyle w:val="PlainText"/>
              <w:numPr>
                <w:ilvl w:val="0"/>
                <w:numId w:val="6"/>
              </w:numPr>
            </w:pPr>
          </w:p>
        </w:tc>
        <w:tc>
          <w:tcPr>
            <w:tcW w:w="7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84C291" w14:textId="77777777" w:rsidR="00D276B3" w:rsidRPr="00842E09" w:rsidRDefault="00D276B3" w:rsidP="00D9218A">
            <w:pPr>
              <w:pStyle w:val="PlainText"/>
              <w:jc w:val="both"/>
              <w:rPr>
                <w:b/>
              </w:rPr>
            </w:pPr>
            <w:r w:rsidRPr="00842E09">
              <w:rPr>
                <w:b/>
              </w:rPr>
              <w:t>Dates:</w:t>
            </w:r>
          </w:p>
        </w:tc>
        <w:tc>
          <w:tcPr>
            <w:tcW w:w="1433" w:type="dxa"/>
            <w:tcBorders>
              <w:top w:val="single" w:sz="4" w:space="0" w:color="auto"/>
              <w:left w:val="single" w:sz="4" w:space="0" w:color="auto"/>
              <w:bottom w:val="single" w:sz="4" w:space="0" w:color="auto"/>
              <w:right w:val="single" w:sz="4" w:space="0" w:color="auto"/>
            </w:tcBorders>
            <w:shd w:val="clear" w:color="auto" w:fill="auto"/>
          </w:tcPr>
          <w:p w14:paraId="72E27205" w14:textId="7681F264" w:rsidR="00D276B3" w:rsidRPr="00842E09" w:rsidRDefault="00D276B3" w:rsidP="00915E39">
            <w:pPr>
              <w:pStyle w:val="PlainText"/>
              <w:ind w:right="144"/>
              <w:jc w:val="right"/>
              <w:rPr>
                <w:b/>
              </w:rPr>
            </w:pPr>
            <w:r>
              <w:t>7 Nov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7798B0B" w14:textId="77777777" w:rsidR="00D276B3" w:rsidRDefault="00D276B3" w:rsidP="00D9218A">
            <w:pPr>
              <w:pStyle w:val="PlainText"/>
            </w:pPr>
            <w:r w:rsidRPr="00842E09">
              <w:rPr>
                <w:b/>
              </w:rPr>
              <w:t>Event:</w:t>
            </w: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D81D68" w14:textId="7D6FD013" w:rsidR="00D276B3" w:rsidRPr="00901015" w:rsidRDefault="00D276B3" w:rsidP="00D276B3">
            <w:pPr>
              <w:pStyle w:val="PlainText"/>
              <w:rPr>
                <w:b/>
              </w:rPr>
            </w:pPr>
            <w:r w:rsidRPr="00901015">
              <w:rPr>
                <w:b/>
              </w:rPr>
              <w:t>RRT3 Notification Drill</w:t>
            </w:r>
            <w:r>
              <w:rPr>
                <w:b/>
              </w:rPr>
              <w:t xml:space="preserve"> </w:t>
            </w:r>
            <w:r w:rsidRPr="00901015">
              <w:rPr>
                <w:b/>
              </w:rPr>
              <w:t>(Call in required)</w:t>
            </w:r>
          </w:p>
        </w:tc>
      </w:tr>
      <w:tr w:rsidR="00FD3883" w14:paraId="3EE6AAF3" w14:textId="77777777" w:rsidTr="00BB3B53">
        <w:tc>
          <w:tcPr>
            <w:tcW w:w="418" w:type="dxa"/>
            <w:vMerge/>
            <w:tcBorders>
              <w:left w:val="single" w:sz="4" w:space="0" w:color="auto"/>
              <w:right w:val="single" w:sz="4" w:space="0" w:color="auto"/>
            </w:tcBorders>
            <w:tcMar>
              <w:top w:w="0" w:type="dxa"/>
              <w:left w:w="108" w:type="dxa"/>
              <w:bottom w:w="0" w:type="dxa"/>
              <w:right w:w="108" w:type="dxa"/>
            </w:tcMar>
          </w:tcPr>
          <w:p w14:paraId="2272644A" w14:textId="77777777" w:rsidR="00FD3883" w:rsidRDefault="00FD3883" w:rsidP="00FD3883">
            <w:pPr>
              <w:pStyle w:val="PlainText"/>
            </w:pPr>
          </w:p>
        </w:tc>
        <w:tc>
          <w:tcPr>
            <w:tcW w:w="217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7E3883" w14:textId="77777777" w:rsidR="00FD3883" w:rsidRPr="00842E09" w:rsidRDefault="00FD3883" w:rsidP="00FD3883">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1A4AB3F6" w14:textId="1AA38AAB" w:rsidR="00FD3883" w:rsidRDefault="00FD3883" w:rsidP="00FD3883">
            <w:pPr>
              <w:pStyle w:val="PlainText"/>
            </w:pPr>
            <w:r>
              <w:t xml:space="preserve">  All Standing members and agencie</w:t>
            </w:r>
            <w:r w:rsidR="003F715F">
              <w:t>s</w:t>
            </w:r>
          </w:p>
        </w:tc>
      </w:tr>
      <w:tr w:rsidR="00FD3883" w14:paraId="489AC3BA" w14:textId="77777777" w:rsidTr="00BB3B53">
        <w:tc>
          <w:tcPr>
            <w:tcW w:w="418"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2390A2A" w14:textId="77777777" w:rsidR="00FD3883" w:rsidRDefault="00FD3883" w:rsidP="00FD3883">
            <w:pPr>
              <w:pStyle w:val="PlainText"/>
            </w:pPr>
          </w:p>
        </w:tc>
        <w:tc>
          <w:tcPr>
            <w:tcW w:w="217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147B796" w14:textId="77777777" w:rsidR="00FD3883" w:rsidRDefault="00FD3883" w:rsidP="00FD3883">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475453" w14:textId="595EEFB9" w:rsidR="00FD3883" w:rsidRDefault="00A0401E" w:rsidP="00FD3883">
            <w:pPr>
              <w:pStyle w:val="PlainText"/>
            </w:pPr>
            <w:r>
              <w:t>Fifty-seven</w:t>
            </w:r>
            <w:r w:rsidR="00FD3883">
              <w:t xml:space="preserve"> individuals from 14 federal agencies, </w:t>
            </w:r>
            <w:r w:rsidR="00D276B3">
              <w:t>6 states/commonwealths/district</w:t>
            </w:r>
            <w:r w:rsidR="00FD3883">
              <w:t xml:space="preserve"> were contacted via email</w:t>
            </w:r>
            <w:r>
              <w:t xml:space="preserve"> and text</w:t>
            </w:r>
            <w:r w:rsidR="00D276B3">
              <w:t xml:space="preserve"> in RRT3 Notification D</w:t>
            </w:r>
            <w:r w:rsidR="00FD3883">
              <w:t xml:space="preserve">rill and were asked to </w:t>
            </w:r>
            <w:r>
              <w:t>call into a central number to participate in a drill call</w:t>
            </w:r>
            <w:r w:rsidR="008E35E1">
              <w:t xml:space="preserve">. </w:t>
            </w:r>
            <w:r w:rsidR="00FD3883">
              <w:t>Results: 5</w:t>
            </w:r>
            <w:r>
              <w:t>8</w:t>
            </w:r>
            <w:r w:rsidR="00FD3883">
              <w:t xml:space="preserve">% responded; 42% did not reply; </w:t>
            </w:r>
            <w:r>
              <w:t>0</w:t>
            </w:r>
            <w:r w:rsidR="00FD3883">
              <w:t>% were undeliverable</w:t>
            </w:r>
            <w:r w:rsidR="008E35E1">
              <w:t xml:space="preserve">. </w:t>
            </w:r>
            <w:r w:rsidR="00FD3883">
              <w:t>RRT3 standing list was updated</w:t>
            </w:r>
            <w:r w:rsidR="00D276B3">
              <w:t>.</w:t>
            </w:r>
            <w:r w:rsidR="00FD3883">
              <w:t xml:space="preserve"> </w:t>
            </w:r>
          </w:p>
          <w:p w14:paraId="027AAE00" w14:textId="2F823D9D" w:rsidR="00FD3883" w:rsidRDefault="00FD3883" w:rsidP="00FD3883">
            <w:pPr>
              <w:pStyle w:val="PlainText"/>
            </w:pPr>
            <w:r w:rsidRPr="001B06AC">
              <w:rPr>
                <w:b/>
              </w:rPr>
              <w:t>Recommendation</w:t>
            </w:r>
            <w:r>
              <w:t xml:space="preserve">:  </w:t>
            </w:r>
            <w:r w:rsidR="00A0401E">
              <w:t>USCG Sector participation was minimal; better contact information for notification to be identified</w:t>
            </w:r>
            <w:r>
              <w:t xml:space="preserve">. DOD contacts are </w:t>
            </w:r>
            <w:r w:rsidR="00A0401E">
              <w:t xml:space="preserve">still </w:t>
            </w:r>
            <w:r>
              <w:t>not up to date</w:t>
            </w:r>
            <w:r w:rsidR="00A0401E">
              <w:t>.</w:t>
            </w:r>
          </w:p>
          <w:p w14:paraId="1B05CD1E" w14:textId="2A1F6CA4" w:rsidR="00FD3883" w:rsidRDefault="00FD3883" w:rsidP="00FD3883">
            <w:pPr>
              <w:pStyle w:val="PlainText"/>
            </w:pPr>
            <w:r w:rsidRPr="001B06AC">
              <w:rPr>
                <w:b/>
              </w:rPr>
              <w:t>Next Training</w:t>
            </w:r>
            <w:r>
              <w:t>:</w:t>
            </w:r>
            <w:r w:rsidR="00D276B3">
              <w:t xml:space="preserve"> </w:t>
            </w:r>
            <w:r>
              <w:t xml:space="preserve"> RRT3 Activation Drill; potential dates </w:t>
            </w:r>
            <w:r w:rsidR="00A0401E">
              <w:t>April</w:t>
            </w:r>
            <w:r>
              <w:t xml:space="preserve"> 201</w:t>
            </w:r>
            <w:r w:rsidR="00A0401E">
              <w:t>8</w:t>
            </w:r>
            <w:r>
              <w:t xml:space="preserve"> prior to next RRT3 meeting in </w:t>
            </w:r>
            <w:r w:rsidR="00A0401E">
              <w:t>May</w:t>
            </w:r>
            <w:r>
              <w:t xml:space="preserve"> 201</w:t>
            </w:r>
            <w:r w:rsidR="00A0401E">
              <w:t>8</w:t>
            </w:r>
            <w:r>
              <w:t>.</w:t>
            </w:r>
          </w:p>
        </w:tc>
      </w:tr>
      <w:tr w:rsidR="00D276B3" w14:paraId="0E52434D" w14:textId="77777777" w:rsidTr="00BB3B53">
        <w:tc>
          <w:tcPr>
            <w:tcW w:w="418"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7453A084" w14:textId="77777777" w:rsidR="00D276B3" w:rsidRDefault="00D276B3" w:rsidP="00D9218A">
            <w:pPr>
              <w:pStyle w:val="PlainText"/>
              <w:numPr>
                <w:ilvl w:val="0"/>
                <w:numId w:val="6"/>
              </w:numPr>
            </w:pPr>
          </w:p>
        </w:tc>
        <w:tc>
          <w:tcPr>
            <w:tcW w:w="65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B7963C" w14:textId="77777777" w:rsidR="00D276B3" w:rsidRPr="00842E09" w:rsidRDefault="00D276B3" w:rsidP="00D9218A">
            <w:pPr>
              <w:pStyle w:val="PlainText"/>
              <w:jc w:val="both"/>
              <w:rPr>
                <w:b/>
              </w:rPr>
            </w:pPr>
            <w:r w:rsidRPr="00842E09">
              <w:rPr>
                <w:b/>
              </w:rPr>
              <w:t>Dates:</w:t>
            </w:r>
          </w:p>
        </w:tc>
        <w:tc>
          <w:tcPr>
            <w:tcW w:w="1519" w:type="dxa"/>
            <w:gridSpan w:val="2"/>
            <w:tcBorders>
              <w:top w:val="single" w:sz="4" w:space="0" w:color="auto"/>
              <w:left w:val="single" w:sz="4" w:space="0" w:color="auto"/>
              <w:bottom w:val="single" w:sz="4" w:space="0" w:color="auto"/>
              <w:right w:val="single" w:sz="4" w:space="0" w:color="auto"/>
            </w:tcBorders>
            <w:shd w:val="clear" w:color="auto" w:fill="auto"/>
          </w:tcPr>
          <w:p w14:paraId="4741E203" w14:textId="52864D60" w:rsidR="00D276B3" w:rsidRPr="00842E09" w:rsidRDefault="00D276B3" w:rsidP="00D276B3">
            <w:pPr>
              <w:pStyle w:val="PlainText"/>
              <w:ind w:right="144"/>
              <w:rPr>
                <w:b/>
              </w:rPr>
            </w:pPr>
            <w:r>
              <w:t>Various during calendar year 2017</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C46511E" w14:textId="77777777" w:rsidR="00D276B3" w:rsidRDefault="00D276B3" w:rsidP="00D9218A">
            <w:pPr>
              <w:pStyle w:val="PlainText"/>
            </w:pPr>
            <w:r w:rsidRPr="00842E09">
              <w:rPr>
                <w:b/>
              </w:rPr>
              <w:t>Event:</w:t>
            </w:r>
          </w:p>
        </w:tc>
        <w:tc>
          <w:tcPr>
            <w:tcW w:w="11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A2BDA5" w14:textId="617FF254" w:rsidR="00D276B3" w:rsidRDefault="00D276B3" w:rsidP="00D9218A">
            <w:pPr>
              <w:pStyle w:val="PlainText"/>
            </w:pPr>
            <w:r w:rsidRPr="00901015">
              <w:rPr>
                <w:b/>
              </w:rPr>
              <w:t xml:space="preserve">Government Initiated Unannounced Exercises (GIUEs) </w:t>
            </w:r>
            <w:r w:rsidRPr="00901015">
              <w:t>at</w:t>
            </w:r>
            <w:r>
              <w:t xml:space="preserve"> marine terminal facilities located in Sector Delaware Bay, Sector Maryland-NCR, Sector Hampton Roads, Sector </w:t>
            </w:r>
            <w:r w:rsidRPr="00BC4A6C">
              <w:t>Buffalo*, Sector North Carolina*, MSU Pittsburgh, and MSU Huntington. (*these data are reported in other RRT reports)</w:t>
            </w:r>
          </w:p>
        </w:tc>
      </w:tr>
      <w:tr w:rsidR="00842E09" w14:paraId="65959714" w14:textId="77777777" w:rsidTr="00BB3B53">
        <w:tc>
          <w:tcPr>
            <w:tcW w:w="418" w:type="dxa"/>
            <w:vMerge/>
            <w:tcBorders>
              <w:left w:val="single" w:sz="4" w:space="0" w:color="auto"/>
              <w:right w:val="single" w:sz="4" w:space="0" w:color="auto"/>
            </w:tcBorders>
            <w:tcMar>
              <w:top w:w="0" w:type="dxa"/>
              <w:left w:w="108" w:type="dxa"/>
              <w:bottom w:w="0" w:type="dxa"/>
              <w:right w:w="108" w:type="dxa"/>
            </w:tcMar>
          </w:tcPr>
          <w:p w14:paraId="04ECAB15" w14:textId="77777777" w:rsidR="00842E09" w:rsidRDefault="00842E09" w:rsidP="00D9218A">
            <w:pPr>
              <w:pStyle w:val="PlainText"/>
            </w:pPr>
          </w:p>
        </w:tc>
        <w:tc>
          <w:tcPr>
            <w:tcW w:w="217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66BEA66" w14:textId="77777777" w:rsidR="00842E09" w:rsidRPr="00842E09" w:rsidRDefault="00842E09" w:rsidP="00D9218A">
            <w:pPr>
              <w:pStyle w:val="PlainText"/>
              <w:rPr>
                <w:b/>
              </w:rPr>
            </w:pPr>
            <w:r w:rsidRPr="006A3DD3">
              <w:rPr>
                <w:b/>
              </w:rPr>
              <w:t xml:space="preserve">Agencies </w:t>
            </w:r>
            <w:r>
              <w:rPr>
                <w:b/>
              </w:rPr>
              <w:t>I</w:t>
            </w:r>
            <w:r w:rsidRPr="006A3DD3">
              <w:rPr>
                <w:b/>
              </w:rPr>
              <w:t>nvolved</w:t>
            </w:r>
            <w:r>
              <w:rPr>
                <w:b/>
              </w:rPr>
              <w:t>:</w:t>
            </w:r>
          </w:p>
        </w:tc>
        <w:tc>
          <w:tcPr>
            <w:tcW w:w="11819" w:type="dxa"/>
            <w:gridSpan w:val="2"/>
            <w:tcBorders>
              <w:top w:val="single" w:sz="4" w:space="0" w:color="auto"/>
              <w:left w:val="single" w:sz="4" w:space="0" w:color="auto"/>
              <w:bottom w:val="single" w:sz="4" w:space="0" w:color="auto"/>
              <w:right w:val="single" w:sz="4" w:space="0" w:color="auto"/>
            </w:tcBorders>
          </w:tcPr>
          <w:p w14:paraId="750BED25" w14:textId="5C4B3445" w:rsidR="00842E09" w:rsidRDefault="000E6D6D" w:rsidP="00901015">
            <w:pPr>
              <w:pStyle w:val="PlainText"/>
              <w:ind w:left="90"/>
            </w:pPr>
            <w:r>
              <w:t xml:space="preserve">USCG, </w:t>
            </w:r>
            <w:r w:rsidR="006D31B6">
              <w:t>USEPA</w:t>
            </w:r>
            <w:r>
              <w:t>, State environmental agencies in which the marine facility was located.</w:t>
            </w:r>
          </w:p>
        </w:tc>
      </w:tr>
      <w:tr w:rsidR="00842E09" w14:paraId="3E0FD64A" w14:textId="77777777" w:rsidTr="00BB3B53">
        <w:tc>
          <w:tcPr>
            <w:tcW w:w="418"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36D1D72C" w14:textId="77777777" w:rsidR="00842E09" w:rsidRDefault="00842E09" w:rsidP="00D9218A">
            <w:pPr>
              <w:pStyle w:val="PlainText"/>
            </w:pPr>
          </w:p>
        </w:tc>
        <w:tc>
          <w:tcPr>
            <w:tcW w:w="217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3884F5" w14:textId="77777777" w:rsidR="00842E09" w:rsidRDefault="00842E09" w:rsidP="00D9218A">
            <w:pPr>
              <w:pStyle w:val="PlainText"/>
            </w:pPr>
            <w:r>
              <w:rPr>
                <w:b/>
              </w:rPr>
              <w:t>S</w:t>
            </w:r>
            <w:r w:rsidRPr="006A3DD3">
              <w:rPr>
                <w:b/>
              </w:rPr>
              <w:t>ummary of exercise</w:t>
            </w:r>
            <w:r>
              <w:rPr>
                <w:b/>
              </w:rPr>
              <w:t>:</w:t>
            </w:r>
          </w:p>
        </w:tc>
        <w:tc>
          <w:tcPr>
            <w:tcW w:w="118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5179E8" w14:textId="30BC18BE" w:rsidR="00842E09" w:rsidRDefault="000E6D6D" w:rsidP="00D9218A">
            <w:pPr>
              <w:pStyle w:val="PlainText"/>
            </w:pPr>
            <w:r>
              <w:t>Sector Delaware Bay:</w:t>
            </w:r>
            <w:r w:rsidR="002F5F2F">
              <w:t xml:space="preserve"> </w:t>
            </w:r>
            <w:r w:rsidR="00D73CC5">
              <w:t xml:space="preserve"> four (4) successful</w:t>
            </w:r>
            <w:bookmarkStart w:id="0" w:name="_GoBack"/>
            <w:bookmarkEnd w:id="0"/>
          </w:p>
          <w:p w14:paraId="1EE6DDB0" w14:textId="512841B3" w:rsidR="000E6D6D" w:rsidRDefault="000E6D6D" w:rsidP="00D9218A">
            <w:pPr>
              <w:pStyle w:val="PlainText"/>
            </w:pPr>
            <w:r>
              <w:t>Sector Maryland – NCR:</w:t>
            </w:r>
            <w:r w:rsidR="00901015">
              <w:t xml:space="preserve"> one (1) successful GIUE (May)</w:t>
            </w:r>
          </w:p>
          <w:p w14:paraId="636F8EA0" w14:textId="575B2182" w:rsidR="000E6D6D" w:rsidRDefault="000E6D6D" w:rsidP="00D9218A">
            <w:pPr>
              <w:pStyle w:val="PlainText"/>
            </w:pPr>
            <w:r>
              <w:t>Sector Hampton Roads:</w:t>
            </w:r>
            <w:r w:rsidR="00901015">
              <w:t xml:space="preserve"> two (2) successful GIUEs (March)</w:t>
            </w:r>
          </w:p>
          <w:p w14:paraId="52F7610B" w14:textId="1C57E5FC" w:rsidR="000E6D6D" w:rsidRDefault="00901015" w:rsidP="00D9218A">
            <w:pPr>
              <w:pStyle w:val="PlainText"/>
            </w:pPr>
            <w:r>
              <w:t>MSU Pittsburgh: four (4) successful GIUEs; continues to partner with USEPA III and Region V</w:t>
            </w:r>
          </w:p>
          <w:p w14:paraId="77E8EE6D" w14:textId="08CCBAEC" w:rsidR="00842E09" w:rsidRDefault="00901015" w:rsidP="00901015">
            <w:pPr>
              <w:pStyle w:val="PlainText"/>
            </w:pPr>
            <w:r>
              <w:t>MSU Huntington:</w:t>
            </w:r>
            <w:r w:rsidR="0083671B">
              <w:t xml:space="preserve"> one (1) successful GIUE (May)</w:t>
            </w:r>
          </w:p>
        </w:tc>
      </w:tr>
    </w:tbl>
    <w:p w14:paraId="009CB71E" w14:textId="77777777" w:rsidR="00A024A5" w:rsidRDefault="00A024A5"/>
    <w:tbl>
      <w:tblPr>
        <w:tblW w:w="14485" w:type="dxa"/>
        <w:tblCellMar>
          <w:left w:w="0" w:type="dxa"/>
          <w:right w:w="0" w:type="dxa"/>
        </w:tblCellMar>
        <w:tblLook w:val="04A0" w:firstRow="1" w:lastRow="0" w:firstColumn="1" w:lastColumn="0" w:noHBand="0" w:noVBand="1"/>
      </w:tblPr>
      <w:tblGrid>
        <w:gridCol w:w="5390"/>
        <w:gridCol w:w="3178"/>
        <w:gridCol w:w="5917"/>
      </w:tblGrid>
      <w:tr w:rsidR="0076582E" w14:paraId="619B4F6C" w14:textId="77777777" w:rsidTr="00D276B3">
        <w:tc>
          <w:tcPr>
            <w:tcW w:w="14485" w:type="dxa"/>
            <w:gridSpan w:val="3"/>
            <w:tcBorders>
              <w:top w:val="single" w:sz="8" w:space="0" w:color="auto"/>
              <w:left w:val="single" w:sz="8" w:space="0" w:color="auto"/>
              <w:bottom w:val="single" w:sz="4" w:space="0" w:color="auto"/>
              <w:right w:val="single" w:sz="8" w:space="0" w:color="auto"/>
            </w:tcBorders>
            <w:shd w:val="clear" w:color="auto" w:fill="FFC000"/>
            <w:tcMar>
              <w:top w:w="0" w:type="dxa"/>
              <w:left w:w="108" w:type="dxa"/>
              <w:bottom w:w="0" w:type="dxa"/>
              <w:right w:w="108" w:type="dxa"/>
            </w:tcMar>
            <w:hideMark/>
          </w:tcPr>
          <w:p w14:paraId="35ADA4E2" w14:textId="77777777" w:rsidR="0076582E" w:rsidRPr="006A3DD3" w:rsidRDefault="0076582E" w:rsidP="00BB3B53">
            <w:pPr>
              <w:pStyle w:val="PlainText"/>
              <w:numPr>
                <w:ilvl w:val="0"/>
                <w:numId w:val="1"/>
              </w:numPr>
              <w:rPr>
                <w:b/>
              </w:rPr>
            </w:pPr>
            <w:r w:rsidRPr="006A3DD3">
              <w:rPr>
                <w:b/>
              </w:rPr>
              <w:t>Changes in RRT Leadership</w:t>
            </w:r>
          </w:p>
        </w:tc>
      </w:tr>
      <w:tr w:rsidR="001B7599" w14:paraId="4CDC3C02" w14:textId="77777777" w:rsidTr="00BB3B53">
        <w:tc>
          <w:tcPr>
            <w:tcW w:w="5390"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1E42D82D" w14:textId="77777777" w:rsidR="001B7599" w:rsidRPr="006A3DD3" w:rsidRDefault="001B7599">
            <w:pPr>
              <w:pStyle w:val="PlainText"/>
              <w:rPr>
                <w:b/>
              </w:rPr>
            </w:pPr>
            <w:r w:rsidRPr="006A3DD3">
              <w:rPr>
                <w:b/>
              </w:rPr>
              <w:t>Agency</w:t>
            </w:r>
          </w:p>
        </w:tc>
        <w:tc>
          <w:tcPr>
            <w:tcW w:w="3178"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056BE615" w14:textId="77777777" w:rsidR="001B7599" w:rsidRPr="006A3DD3" w:rsidRDefault="001B7599">
            <w:pPr>
              <w:pStyle w:val="PlainText"/>
              <w:rPr>
                <w:b/>
              </w:rPr>
            </w:pPr>
            <w:r>
              <w:rPr>
                <w:b/>
              </w:rPr>
              <w:t>Outgoing Personnel</w:t>
            </w:r>
          </w:p>
        </w:tc>
        <w:tc>
          <w:tcPr>
            <w:tcW w:w="5917" w:type="dxa"/>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7665BCB" w14:textId="77777777" w:rsidR="001B7599" w:rsidRPr="006A3DD3" w:rsidRDefault="001B7599">
            <w:pPr>
              <w:pStyle w:val="PlainText"/>
              <w:rPr>
                <w:b/>
              </w:rPr>
            </w:pPr>
            <w:r>
              <w:rPr>
                <w:b/>
              </w:rPr>
              <w:t xml:space="preserve"> Incoming personnel</w:t>
            </w:r>
          </w:p>
        </w:tc>
      </w:tr>
      <w:tr w:rsidR="001B7599" w14:paraId="75E9C620"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7F6FA95" w14:textId="77777777" w:rsidR="001B7599" w:rsidRDefault="001B06AC" w:rsidP="00BA0341">
            <w:pPr>
              <w:pStyle w:val="PlainText"/>
              <w:numPr>
                <w:ilvl w:val="0"/>
                <w:numId w:val="10"/>
              </w:numPr>
            </w:pPr>
            <w:r>
              <w:t>District of Columbia, HSEMA</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F80883" w14:textId="74B70B11" w:rsidR="001B7599" w:rsidRDefault="005741BC">
            <w:pPr>
              <w:pStyle w:val="PlainText"/>
            </w:pPr>
            <w:r>
              <w:t>N/A</w:t>
            </w:r>
          </w:p>
        </w:tc>
        <w:tc>
          <w:tcPr>
            <w:tcW w:w="5917" w:type="dxa"/>
            <w:tcBorders>
              <w:top w:val="single" w:sz="4" w:space="0" w:color="auto"/>
              <w:left w:val="single" w:sz="4" w:space="0" w:color="auto"/>
              <w:bottom w:val="single" w:sz="4" w:space="0" w:color="auto"/>
              <w:right w:val="single" w:sz="4" w:space="0" w:color="auto"/>
            </w:tcBorders>
          </w:tcPr>
          <w:p w14:paraId="6B234E28" w14:textId="77777777" w:rsidR="001B7599" w:rsidRDefault="001B06AC" w:rsidP="00FF12CF">
            <w:pPr>
              <w:pStyle w:val="PlainText"/>
              <w:ind w:left="90"/>
            </w:pPr>
            <w:r>
              <w:t xml:space="preserve">Timothy </w:t>
            </w:r>
            <w:proofErr w:type="spellStart"/>
            <w:r>
              <w:t>Spriggs</w:t>
            </w:r>
            <w:proofErr w:type="spellEnd"/>
            <w:r>
              <w:t xml:space="preserve"> – Primary state agency representative</w:t>
            </w:r>
          </w:p>
          <w:p w14:paraId="7E6B5005" w14:textId="5E9710AA" w:rsidR="007B480B" w:rsidRDefault="007B480B" w:rsidP="00FF12CF">
            <w:pPr>
              <w:pStyle w:val="PlainText"/>
              <w:ind w:left="90"/>
            </w:pPr>
            <w:r>
              <w:t>Other alternates named</w:t>
            </w:r>
          </w:p>
        </w:tc>
      </w:tr>
      <w:tr w:rsidR="001B7599" w14:paraId="78ACD350"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462B2A3" w14:textId="77777777" w:rsidR="001B7599" w:rsidRDefault="001B06AC" w:rsidP="00BA0341">
            <w:pPr>
              <w:pStyle w:val="PlainText"/>
              <w:numPr>
                <w:ilvl w:val="0"/>
                <w:numId w:val="10"/>
              </w:numPr>
            </w:pPr>
            <w:r>
              <w:t>Maryland MDE</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6BD82D" w14:textId="77777777" w:rsidR="001B7599" w:rsidRDefault="001B06AC">
            <w:pPr>
              <w:pStyle w:val="PlainText"/>
            </w:pPr>
            <w:r>
              <w:t>N/A</w:t>
            </w:r>
          </w:p>
        </w:tc>
        <w:tc>
          <w:tcPr>
            <w:tcW w:w="5917" w:type="dxa"/>
            <w:tcBorders>
              <w:top w:val="single" w:sz="4" w:space="0" w:color="auto"/>
              <w:left w:val="single" w:sz="4" w:space="0" w:color="auto"/>
              <w:bottom w:val="single" w:sz="4" w:space="0" w:color="auto"/>
              <w:right w:val="single" w:sz="4" w:space="0" w:color="auto"/>
            </w:tcBorders>
          </w:tcPr>
          <w:p w14:paraId="395122B2" w14:textId="77777777" w:rsidR="001B7599" w:rsidRDefault="001B06AC" w:rsidP="00FF12CF">
            <w:pPr>
              <w:pStyle w:val="PlainText"/>
              <w:ind w:left="90"/>
            </w:pPr>
            <w:r>
              <w:t xml:space="preserve">Geoffrey Donahue – Primary State agency representative </w:t>
            </w:r>
          </w:p>
        </w:tc>
      </w:tr>
      <w:tr w:rsidR="001B7599" w14:paraId="6A644200"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339D4D" w14:textId="77777777" w:rsidR="001B7599" w:rsidRDefault="001B06AC" w:rsidP="00BA0341">
            <w:pPr>
              <w:pStyle w:val="PlainText"/>
              <w:numPr>
                <w:ilvl w:val="0"/>
                <w:numId w:val="10"/>
              </w:numPr>
            </w:pPr>
            <w:r>
              <w:t>Virginia Dept. of Emergency Management</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C26428D" w14:textId="77777777" w:rsidR="001B7599" w:rsidRDefault="001B06AC">
            <w:pPr>
              <w:pStyle w:val="PlainText"/>
            </w:pPr>
            <w:r>
              <w:t>Wade Collins</w:t>
            </w:r>
          </w:p>
        </w:tc>
        <w:tc>
          <w:tcPr>
            <w:tcW w:w="5917" w:type="dxa"/>
            <w:tcBorders>
              <w:top w:val="single" w:sz="4" w:space="0" w:color="auto"/>
              <w:left w:val="single" w:sz="4" w:space="0" w:color="auto"/>
              <w:bottom w:val="single" w:sz="4" w:space="0" w:color="auto"/>
              <w:right w:val="single" w:sz="4" w:space="0" w:color="auto"/>
            </w:tcBorders>
          </w:tcPr>
          <w:p w14:paraId="12D4022D" w14:textId="77777777" w:rsidR="001B7599" w:rsidRDefault="001B06AC" w:rsidP="00FF12CF">
            <w:pPr>
              <w:pStyle w:val="PlainText"/>
              <w:ind w:left="90"/>
            </w:pPr>
            <w:r>
              <w:t>Tom Jordan – Primary state agency representative</w:t>
            </w:r>
          </w:p>
        </w:tc>
      </w:tr>
      <w:tr w:rsidR="001B06AC" w14:paraId="1F97002F"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44E90C" w14:textId="77777777" w:rsidR="001B06AC" w:rsidRDefault="001B06AC" w:rsidP="00BA0341">
            <w:pPr>
              <w:pStyle w:val="PlainText"/>
              <w:numPr>
                <w:ilvl w:val="0"/>
                <w:numId w:val="10"/>
              </w:numPr>
            </w:pPr>
            <w:r>
              <w:t>Virginia Dept. of Environmental Quality</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5AD2C2E" w14:textId="77777777" w:rsidR="001B06AC" w:rsidRDefault="001B06AC">
            <w:pPr>
              <w:pStyle w:val="PlainText"/>
            </w:pPr>
            <w:r>
              <w:t>Beth Lohman</w:t>
            </w:r>
          </w:p>
        </w:tc>
        <w:tc>
          <w:tcPr>
            <w:tcW w:w="5917" w:type="dxa"/>
            <w:tcBorders>
              <w:top w:val="single" w:sz="4" w:space="0" w:color="auto"/>
              <w:left w:val="single" w:sz="4" w:space="0" w:color="auto"/>
              <w:bottom w:val="single" w:sz="4" w:space="0" w:color="auto"/>
              <w:right w:val="single" w:sz="4" w:space="0" w:color="auto"/>
            </w:tcBorders>
          </w:tcPr>
          <w:p w14:paraId="7F84AABD" w14:textId="77777777" w:rsidR="001B06AC" w:rsidRDefault="001B06AC" w:rsidP="00FF12CF">
            <w:pPr>
              <w:pStyle w:val="PlainText"/>
              <w:ind w:left="90"/>
            </w:pPr>
            <w:r>
              <w:t>Wade Collins – Alternate state agency representative</w:t>
            </w:r>
          </w:p>
        </w:tc>
      </w:tr>
      <w:tr w:rsidR="001B06AC" w14:paraId="541B2039"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EEED7B9" w14:textId="77777777" w:rsidR="001B06AC" w:rsidRDefault="001B06AC" w:rsidP="00BA0341">
            <w:pPr>
              <w:pStyle w:val="PlainText"/>
              <w:numPr>
                <w:ilvl w:val="0"/>
                <w:numId w:val="10"/>
              </w:numPr>
            </w:pPr>
            <w:r>
              <w:t>West Virginia Dept. of Environmental Protection</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BD6CD71" w14:textId="77777777" w:rsidR="001B06AC" w:rsidRDefault="001B06AC">
            <w:pPr>
              <w:pStyle w:val="PlainText"/>
            </w:pPr>
            <w:r>
              <w:t>N/A</w:t>
            </w:r>
          </w:p>
        </w:tc>
        <w:tc>
          <w:tcPr>
            <w:tcW w:w="5917" w:type="dxa"/>
            <w:tcBorders>
              <w:top w:val="single" w:sz="4" w:space="0" w:color="auto"/>
              <w:left w:val="single" w:sz="4" w:space="0" w:color="auto"/>
              <w:bottom w:val="single" w:sz="4" w:space="0" w:color="auto"/>
              <w:right w:val="single" w:sz="4" w:space="0" w:color="auto"/>
            </w:tcBorders>
          </w:tcPr>
          <w:p w14:paraId="5EA42212" w14:textId="77777777" w:rsidR="001B06AC" w:rsidRDefault="001B06AC" w:rsidP="00FF12CF">
            <w:pPr>
              <w:pStyle w:val="PlainText"/>
              <w:ind w:left="90"/>
            </w:pPr>
            <w:r>
              <w:t xml:space="preserve">David </w:t>
            </w:r>
            <w:proofErr w:type="spellStart"/>
            <w:r>
              <w:t>Wheatcraft</w:t>
            </w:r>
            <w:proofErr w:type="spellEnd"/>
            <w:r>
              <w:t xml:space="preserve"> – Alternate state agency representative</w:t>
            </w:r>
          </w:p>
          <w:p w14:paraId="6A943DFE" w14:textId="0A43A328" w:rsidR="008D223A" w:rsidRDefault="008D223A" w:rsidP="00FF12CF">
            <w:pPr>
              <w:pStyle w:val="PlainText"/>
              <w:ind w:left="90"/>
            </w:pPr>
            <w:r>
              <w:t>Other alternates named</w:t>
            </w:r>
          </w:p>
        </w:tc>
      </w:tr>
      <w:tr w:rsidR="001B06AC" w14:paraId="6132CDF2"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B01A94" w14:textId="77777777" w:rsidR="001B06AC" w:rsidRDefault="001B06AC" w:rsidP="00BA0341">
            <w:pPr>
              <w:pStyle w:val="PlainText"/>
              <w:numPr>
                <w:ilvl w:val="0"/>
                <w:numId w:val="10"/>
              </w:numPr>
            </w:pPr>
            <w:r>
              <w:t>USCG, Sector North Carolina</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F85A83" w14:textId="77777777" w:rsidR="001B06AC" w:rsidRDefault="00FF12CF">
            <w:pPr>
              <w:pStyle w:val="PlainText"/>
            </w:pPr>
            <w:r>
              <w:t>CAPT</w:t>
            </w:r>
            <w:r w:rsidR="002C1555">
              <w:t xml:space="preserve"> Patricia Hill</w:t>
            </w:r>
          </w:p>
        </w:tc>
        <w:tc>
          <w:tcPr>
            <w:tcW w:w="5917" w:type="dxa"/>
            <w:tcBorders>
              <w:top w:val="single" w:sz="4" w:space="0" w:color="auto"/>
              <w:left w:val="single" w:sz="4" w:space="0" w:color="auto"/>
              <w:bottom w:val="single" w:sz="4" w:space="0" w:color="auto"/>
              <w:right w:val="single" w:sz="4" w:space="0" w:color="auto"/>
            </w:tcBorders>
          </w:tcPr>
          <w:p w14:paraId="7FB516A6" w14:textId="5F935798" w:rsidR="001B06AC" w:rsidRDefault="00FF12CF" w:rsidP="00FF12CF">
            <w:pPr>
              <w:pStyle w:val="PlainText"/>
              <w:ind w:left="90"/>
            </w:pPr>
            <w:r>
              <w:t>CAPT</w:t>
            </w:r>
            <w:r w:rsidR="001B06AC">
              <w:t xml:space="preserve"> </w:t>
            </w:r>
            <w:proofErr w:type="spellStart"/>
            <w:r w:rsidR="005741BC">
              <w:t>Bion</w:t>
            </w:r>
            <w:proofErr w:type="spellEnd"/>
            <w:r w:rsidR="005741BC">
              <w:t xml:space="preserve"> Stewart</w:t>
            </w:r>
            <w:r w:rsidR="001B06AC">
              <w:t>, Sector Commander</w:t>
            </w:r>
          </w:p>
        </w:tc>
      </w:tr>
      <w:tr w:rsidR="001B06AC" w14:paraId="0166B86F" w14:textId="77777777" w:rsidTr="00BB3B53">
        <w:tc>
          <w:tcPr>
            <w:tcW w:w="53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513AFA0" w14:textId="77777777" w:rsidR="001B06AC" w:rsidRDefault="008178E5" w:rsidP="00BA0341">
            <w:pPr>
              <w:pStyle w:val="PlainText"/>
              <w:numPr>
                <w:ilvl w:val="0"/>
                <w:numId w:val="10"/>
              </w:numPr>
            </w:pPr>
            <w:r>
              <w:t>NOAA, Scientific Support Coordinator – West Virginia and Western Pennsylvania (USCG D8 and D9)</w:t>
            </w:r>
          </w:p>
        </w:tc>
        <w:tc>
          <w:tcPr>
            <w:tcW w:w="31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4590DA" w14:textId="77777777" w:rsidR="001B06AC" w:rsidRDefault="008178E5">
            <w:pPr>
              <w:pStyle w:val="PlainText"/>
            </w:pPr>
            <w:r>
              <w:t>Adam Davis (District 8)</w:t>
            </w:r>
          </w:p>
        </w:tc>
        <w:tc>
          <w:tcPr>
            <w:tcW w:w="5917" w:type="dxa"/>
            <w:tcBorders>
              <w:top w:val="single" w:sz="4" w:space="0" w:color="auto"/>
              <w:left w:val="single" w:sz="4" w:space="0" w:color="auto"/>
              <w:bottom w:val="single" w:sz="4" w:space="0" w:color="auto"/>
              <w:right w:val="single" w:sz="4" w:space="0" w:color="auto"/>
            </w:tcBorders>
          </w:tcPr>
          <w:p w14:paraId="7AD2BB41" w14:textId="77777777" w:rsidR="001B06AC" w:rsidRDefault="008178E5" w:rsidP="00FF12CF">
            <w:pPr>
              <w:pStyle w:val="PlainText"/>
              <w:ind w:left="90"/>
            </w:pPr>
            <w:r>
              <w:t xml:space="preserve">LT Mike </w:t>
            </w:r>
            <w:proofErr w:type="spellStart"/>
            <w:r>
              <w:t>Doig</w:t>
            </w:r>
            <w:proofErr w:type="spellEnd"/>
            <w:r>
              <w:t xml:space="preserve"> (D8 and D9)</w:t>
            </w:r>
          </w:p>
        </w:tc>
      </w:tr>
      <w:tr w:rsidR="006A3DD3" w14:paraId="069F66C5" w14:textId="77777777" w:rsidTr="00D276B3">
        <w:tc>
          <w:tcPr>
            <w:tcW w:w="14485" w:type="dxa"/>
            <w:gridSpan w:val="3"/>
            <w:tcBorders>
              <w:top w:val="single" w:sz="4" w:space="0" w:color="auto"/>
              <w:left w:val="single" w:sz="4" w:space="0" w:color="auto"/>
              <w:bottom w:val="single" w:sz="4" w:space="0" w:color="auto"/>
              <w:right w:val="single" w:sz="4" w:space="0" w:color="auto"/>
            </w:tcBorders>
            <w:shd w:val="clear" w:color="auto" w:fill="FFC000"/>
            <w:tcMar>
              <w:top w:w="0" w:type="dxa"/>
              <w:left w:w="108" w:type="dxa"/>
              <w:bottom w:w="0" w:type="dxa"/>
              <w:right w:w="108" w:type="dxa"/>
            </w:tcMar>
          </w:tcPr>
          <w:p w14:paraId="5CBE2BB3" w14:textId="337EB2B3" w:rsidR="006A3DD3" w:rsidRPr="006A3DD3" w:rsidRDefault="006A3DD3">
            <w:pPr>
              <w:pStyle w:val="PlainText"/>
              <w:rPr>
                <w:b/>
              </w:rPr>
            </w:pPr>
            <w:r w:rsidRPr="006A3DD3">
              <w:rPr>
                <w:b/>
              </w:rPr>
              <w:lastRenderedPageBreak/>
              <w:t>E</w:t>
            </w:r>
            <w:r w:rsidR="008E35E1">
              <w:rPr>
                <w:b/>
              </w:rPr>
              <w:t xml:space="preserve">. </w:t>
            </w:r>
            <w:r w:rsidR="00D9218A">
              <w:rPr>
                <w:b/>
              </w:rPr>
              <w:t xml:space="preserve">Best Practices and </w:t>
            </w:r>
            <w:r w:rsidRPr="006A3DD3">
              <w:rPr>
                <w:b/>
              </w:rPr>
              <w:t>Lessons Learned by the RRT (which may help other RRTs)</w:t>
            </w:r>
          </w:p>
        </w:tc>
      </w:tr>
      <w:tr w:rsidR="006A3DD3" w14:paraId="5CCD3FA4" w14:textId="77777777" w:rsidTr="00D276B3">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C36525C" w14:textId="303A3CFA" w:rsidR="006A3DD3" w:rsidRDefault="00AE6714" w:rsidP="00AE6714">
            <w:pPr>
              <w:pStyle w:val="PlainText"/>
              <w:numPr>
                <w:ilvl w:val="0"/>
                <w:numId w:val="11"/>
              </w:numPr>
            </w:pPr>
            <w:r>
              <w:t>Revitalization of workgroups and projects is necessary to keep the Region up to date</w:t>
            </w:r>
            <w:r w:rsidR="008D223A">
              <w:t xml:space="preserve"> and effective.</w:t>
            </w:r>
          </w:p>
          <w:p w14:paraId="3B024F24" w14:textId="0DC1ADAF" w:rsidR="00AE6714" w:rsidRDefault="00AE6714" w:rsidP="00AE6714">
            <w:pPr>
              <w:pStyle w:val="PlainText"/>
              <w:numPr>
                <w:ilvl w:val="0"/>
                <w:numId w:val="11"/>
              </w:numPr>
            </w:pPr>
            <w:r>
              <w:t>Combination of training, exercises, and presentations needs to be balanced with working meetings</w:t>
            </w:r>
            <w:r w:rsidR="00D52D00">
              <w:t>.</w:t>
            </w:r>
          </w:p>
          <w:p w14:paraId="5A30CA65" w14:textId="158D3DEB" w:rsidR="00D52D00" w:rsidRDefault="00D52D00" w:rsidP="00AE6714">
            <w:pPr>
              <w:pStyle w:val="PlainText"/>
              <w:numPr>
                <w:ilvl w:val="0"/>
                <w:numId w:val="11"/>
              </w:numPr>
            </w:pPr>
            <w:r>
              <w:t>Lessons learned</w:t>
            </w:r>
            <w:r w:rsidR="008D223A">
              <w:t xml:space="preserve">, </w:t>
            </w:r>
            <w:r>
              <w:t>significant incident debriefs</w:t>
            </w:r>
            <w:r w:rsidR="008D223A">
              <w:t>,</w:t>
            </w:r>
            <w:r>
              <w:t xml:space="preserve"> and after actions reporting are </w:t>
            </w:r>
            <w:r w:rsidR="008D223A">
              <w:t>important and time should be made available during every meeting.</w:t>
            </w:r>
          </w:p>
          <w:p w14:paraId="62A2E900" w14:textId="668D180A" w:rsidR="00AE6714" w:rsidRDefault="00AE6714" w:rsidP="00AE6714">
            <w:pPr>
              <w:pStyle w:val="PlainText"/>
              <w:numPr>
                <w:ilvl w:val="0"/>
                <w:numId w:val="11"/>
              </w:numPr>
            </w:pPr>
            <w:r>
              <w:t>RRT notification, activation</w:t>
            </w:r>
            <w:r w:rsidR="008D223A">
              <w:t>,</w:t>
            </w:r>
            <w:r>
              <w:t xml:space="preserve"> and table top exercises are in a 3-year cycle.</w:t>
            </w:r>
          </w:p>
          <w:p w14:paraId="7093450F" w14:textId="670B15BD" w:rsidR="006A3DD3" w:rsidRDefault="00AE6714" w:rsidP="00BB3B53">
            <w:pPr>
              <w:pStyle w:val="PlainText"/>
              <w:numPr>
                <w:ilvl w:val="0"/>
                <w:numId w:val="11"/>
              </w:numPr>
            </w:pPr>
            <w:r>
              <w:t>Email notifications should also be followed up with texting. Most agency personnel are limited in email responses to active work hours (M-F); typically</w:t>
            </w:r>
            <w:r w:rsidR="00D52D00">
              <w:t>,</w:t>
            </w:r>
            <w:r>
              <w:t xml:space="preserve"> members of the standing RRT have their phones with them 24/7.</w:t>
            </w:r>
          </w:p>
        </w:tc>
      </w:tr>
      <w:tr w:rsidR="006A3DD3" w14:paraId="2F275F5A" w14:textId="77777777" w:rsidTr="00BB3B53">
        <w:tc>
          <w:tcPr>
            <w:tcW w:w="14485" w:type="dxa"/>
            <w:gridSpan w:val="3"/>
            <w:tcBorders>
              <w:top w:val="single" w:sz="4" w:space="0" w:color="auto"/>
              <w:left w:val="single" w:sz="4" w:space="0" w:color="auto"/>
              <w:bottom w:val="single" w:sz="4" w:space="0" w:color="auto"/>
              <w:right w:val="single" w:sz="4" w:space="0" w:color="auto"/>
            </w:tcBorders>
            <w:shd w:val="clear" w:color="auto" w:fill="FFC000"/>
            <w:tcMar>
              <w:top w:w="0" w:type="dxa"/>
              <w:left w:w="108" w:type="dxa"/>
              <w:bottom w:w="0" w:type="dxa"/>
              <w:right w:w="108" w:type="dxa"/>
            </w:tcMar>
          </w:tcPr>
          <w:p w14:paraId="6E2C28D5" w14:textId="77777777" w:rsidR="006A3DD3" w:rsidRPr="00BA0341" w:rsidRDefault="00BA0341" w:rsidP="00BA0341">
            <w:pPr>
              <w:pStyle w:val="PlainText"/>
              <w:numPr>
                <w:ilvl w:val="0"/>
                <w:numId w:val="8"/>
              </w:numPr>
              <w:rPr>
                <w:b/>
              </w:rPr>
            </w:pPr>
            <w:r w:rsidRPr="00BA0341">
              <w:rPr>
                <w:b/>
              </w:rPr>
              <w:t>F</w:t>
            </w:r>
            <w:r w:rsidR="006A3DD3" w:rsidRPr="00BA0341">
              <w:rPr>
                <w:b/>
              </w:rPr>
              <w:t xml:space="preserve">ederal, </w:t>
            </w:r>
            <w:r w:rsidRPr="00BA0341">
              <w:rPr>
                <w:b/>
              </w:rPr>
              <w:t>S</w:t>
            </w:r>
            <w:r w:rsidR="006A3DD3" w:rsidRPr="00BA0341">
              <w:rPr>
                <w:b/>
              </w:rPr>
              <w:t xml:space="preserve">tate, and </w:t>
            </w:r>
            <w:r w:rsidRPr="00BA0341">
              <w:rPr>
                <w:b/>
              </w:rPr>
              <w:t>L</w:t>
            </w:r>
            <w:r w:rsidR="006A3DD3" w:rsidRPr="00BA0341">
              <w:rPr>
                <w:b/>
              </w:rPr>
              <w:t xml:space="preserve">ocal </w:t>
            </w:r>
            <w:r w:rsidRPr="00BA0341">
              <w:rPr>
                <w:b/>
              </w:rPr>
              <w:t>P</w:t>
            </w:r>
            <w:r w:rsidR="006A3DD3" w:rsidRPr="00BA0341">
              <w:rPr>
                <w:b/>
              </w:rPr>
              <w:t xml:space="preserve">lanning and </w:t>
            </w:r>
            <w:r w:rsidRPr="00BA0341">
              <w:rPr>
                <w:b/>
              </w:rPr>
              <w:t>C</w:t>
            </w:r>
            <w:r w:rsidR="006A3DD3" w:rsidRPr="00BA0341">
              <w:rPr>
                <w:b/>
              </w:rPr>
              <w:t xml:space="preserve">oordination </w:t>
            </w:r>
            <w:r w:rsidRPr="00BA0341">
              <w:rPr>
                <w:b/>
              </w:rPr>
              <w:t>E</w:t>
            </w:r>
            <w:r w:rsidR="006A3DD3" w:rsidRPr="00BA0341">
              <w:rPr>
                <w:b/>
              </w:rPr>
              <w:t>fforts</w:t>
            </w:r>
          </w:p>
        </w:tc>
      </w:tr>
      <w:tr w:rsidR="006A3DD3" w14:paraId="37A75C3B" w14:textId="77777777" w:rsidTr="00BB3B53">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481CFCC" w14:textId="200F2AD3" w:rsidR="006A3DD3" w:rsidRDefault="008B4C6D" w:rsidP="008B4C6D">
            <w:pPr>
              <w:pStyle w:val="PlainText"/>
              <w:numPr>
                <w:ilvl w:val="0"/>
                <w:numId w:val="13"/>
              </w:numPr>
            </w:pPr>
            <w:r>
              <w:t>Contingency Planning</w:t>
            </w:r>
            <w:r w:rsidR="008E35E1">
              <w:t xml:space="preserve">. </w:t>
            </w:r>
          </w:p>
          <w:p w14:paraId="530D7F41" w14:textId="5FC3FFC3" w:rsidR="008B4C6D" w:rsidRDefault="008B4C6D" w:rsidP="008B4C6D">
            <w:pPr>
              <w:pStyle w:val="PlainText"/>
              <w:numPr>
                <w:ilvl w:val="1"/>
                <w:numId w:val="13"/>
              </w:numPr>
            </w:pPr>
            <w:r>
              <w:t xml:space="preserve">Regional Contingency Plan – existing plan is currently undergoing an update by the RCP Re-write </w:t>
            </w:r>
            <w:r w:rsidR="00D276B3">
              <w:t>Workgroup</w:t>
            </w:r>
            <w:r w:rsidR="008E35E1">
              <w:t xml:space="preserve">. </w:t>
            </w:r>
            <w:r>
              <w:t xml:space="preserve">Utilizing new RCP outline; approved by RCP Re-write </w:t>
            </w:r>
            <w:r w:rsidR="00D276B3">
              <w:t>Workgroup</w:t>
            </w:r>
            <w:r>
              <w:t xml:space="preserve">. Target date for first draft to </w:t>
            </w:r>
            <w:r w:rsidR="00D276B3">
              <w:t xml:space="preserve">be </w:t>
            </w:r>
            <w:r>
              <w:t>present</w:t>
            </w:r>
            <w:r w:rsidR="00D276B3">
              <w:t>ed t</w:t>
            </w:r>
            <w:r>
              <w:t>o the R</w:t>
            </w:r>
            <w:r w:rsidR="00D276B3">
              <w:t>RT3</w:t>
            </w:r>
            <w:r>
              <w:t xml:space="preserve"> Standing Members </w:t>
            </w:r>
            <w:r w:rsidR="00631D73">
              <w:t>was</w:t>
            </w:r>
            <w:r>
              <w:t xml:space="preserve"> the November 2017 RRT3 </w:t>
            </w:r>
            <w:r w:rsidR="00D276B3">
              <w:t>M</w:t>
            </w:r>
            <w:r>
              <w:t>eeting.</w:t>
            </w:r>
            <w:r w:rsidR="005741BC">
              <w:t xml:space="preserve"> </w:t>
            </w:r>
            <w:r w:rsidR="00D276B3">
              <w:t>Revisions are o</w:t>
            </w:r>
            <w:r w:rsidR="008D223A">
              <w:t>ngoing</w:t>
            </w:r>
            <w:r w:rsidR="005741BC">
              <w:t>.</w:t>
            </w:r>
          </w:p>
          <w:p w14:paraId="47D7B8A7" w14:textId="4AA00F65" w:rsidR="008B4C6D" w:rsidRDefault="008B4C6D" w:rsidP="008B4C6D">
            <w:pPr>
              <w:pStyle w:val="PlainText"/>
              <w:numPr>
                <w:ilvl w:val="1"/>
                <w:numId w:val="13"/>
              </w:numPr>
            </w:pPr>
            <w:r>
              <w:t xml:space="preserve">Inland Area Plan – Region 3 maintains an inland area plan for all </w:t>
            </w:r>
            <w:r w:rsidR="006D31B6">
              <w:t>USEPA</w:t>
            </w:r>
            <w:r>
              <w:t xml:space="preserve"> jurisdictional response zones</w:t>
            </w:r>
            <w:r w:rsidR="008E35E1">
              <w:t xml:space="preserve">. </w:t>
            </w:r>
            <w:r>
              <w:t xml:space="preserve">The IAP is composed of 15 volumes: </w:t>
            </w:r>
            <w:r w:rsidR="00EA54F4">
              <w:t xml:space="preserve">Volume 1 includes </w:t>
            </w:r>
            <w:r>
              <w:t>Federal/State base/core plan</w:t>
            </w:r>
            <w:r w:rsidR="00EA54F4">
              <w:t>, plus</w:t>
            </w:r>
            <w:r>
              <w:t xml:space="preserve"> 14 </w:t>
            </w:r>
            <w:r w:rsidR="00EA54F4">
              <w:t>S</w:t>
            </w:r>
            <w:r>
              <w:t>ub</w:t>
            </w:r>
            <w:r w:rsidR="00EA54F4">
              <w:t>-A</w:t>
            </w:r>
            <w:r>
              <w:t>rea volumes</w:t>
            </w:r>
            <w:r w:rsidR="00EA54F4">
              <w:t>.</w:t>
            </w:r>
          </w:p>
          <w:p w14:paraId="39D3C8EB" w14:textId="77777777" w:rsidR="008B4C6D" w:rsidRDefault="008B4C6D" w:rsidP="008B4C6D">
            <w:pPr>
              <w:pStyle w:val="PlainText"/>
              <w:numPr>
                <w:ilvl w:val="2"/>
                <w:numId w:val="13"/>
              </w:numPr>
            </w:pPr>
            <w:r>
              <w:t>The plan was promulgated in 2015</w:t>
            </w:r>
          </w:p>
          <w:p w14:paraId="0CCFA894" w14:textId="77777777" w:rsidR="008B4C6D" w:rsidRDefault="008B4C6D" w:rsidP="008B4C6D">
            <w:pPr>
              <w:pStyle w:val="PlainText"/>
              <w:numPr>
                <w:ilvl w:val="2"/>
                <w:numId w:val="13"/>
              </w:numPr>
            </w:pPr>
            <w:r>
              <w:t>Exercising the plan took place in 2016</w:t>
            </w:r>
          </w:p>
          <w:p w14:paraId="1582FB01" w14:textId="60613EF3" w:rsidR="00806B42" w:rsidRDefault="00806B42" w:rsidP="008B4C6D">
            <w:pPr>
              <w:pStyle w:val="PlainText"/>
              <w:numPr>
                <w:ilvl w:val="2"/>
                <w:numId w:val="13"/>
              </w:numPr>
            </w:pPr>
            <w:r>
              <w:t xml:space="preserve">The </w:t>
            </w:r>
            <w:r w:rsidR="006D31B6">
              <w:t>USEPA</w:t>
            </w:r>
            <w:r>
              <w:t xml:space="preserve"> Region 3 OSC Planning Dashboard / Viewer (</w:t>
            </w:r>
            <w:hyperlink r:id="rId13" w:history="1">
              <w:r w:rsidRPr="000A71FF">
                <w:rPr>
                  <w:rStyle w:val="Hyperlink"/>
                </w:rPr>
                <w:t>www.eparm.net/R3IACP/Default.aspx</w:t>
              </w:r>
            </w:hyperlink>
            <w:r>
              <w:t>) continues to be updated</w:t>
            </w:r>
          </w:p>
          <w:p w14:paraId="5CE4028B" w14:textId="18D61C7F" w:rsidR="008B4C6D" w:rsidRDefault="00806B42" w:rsidP="008B4C6D">
            <w:pPr>
              <w:pStyle w:val="PlainText"/>
              <w:numPr>
                <w:ilvl w:val="2"/>
                <w:numId w:val="13"/>
              </w:numPr>
            </w:pPr>
            <w:r>
              <w:t>Geographic response strategy templates have been developed for data collection and incorporation into the IACP utilizing the ICS 204 – Assignment List format for data display</w:t>
            </w:r>
            <w:r w:rsidR="008E35E1">
              <w:t xml:space="preserve">. </w:t>
            </w:r>
          </w:p>
          <w:p w14:paraId="15B40EC5" w14:textId="2F4DDD89" w:rsidR="00D276B3" w:rsidRDefault="00402C45" w:rsidP="00BB3B53">
            <w:pPr>
              <w:pStyle w:val="PlainText"/>
              <w:numPr>
                <w:ilvl w:val="0"/>
                <w:numId w:val="13"/>
              </w:numPr>
            </w:pPr>
            <w:r>
              <w:t>Coordination with LEPCs</w:t>
            </w:r>
            <w:r w:rsidR="008E35E1">
              <w:t xml:space="preserve">. </w:t>
            </w:r>
            <w:r>
              <w:t xml:space="preserve">Region 3 is stressing LEPC involvement in RRT meetings, through </w:t>
            </w:r>
            <w:r w:rsidR="00EA54F4">
              <w:t>remote/</w:t>
            </w:r>
            <w:r>
              <w:t>distance participation, where applicable.</w:t>
            </w:r>
          </w:p>
        </w:tc>
      </w:tr>
      <w:tr w:rsidR="006A3DD3" w14:paraId="0E2A8845" w14:textId="77777777" w:rsidTr="00BB3B53">
        <w:tc>
          <w:tcPr>
            <w:tcW w:w="14485" w:type="dxa"/>
            <w:gridSpan w:val="3"/>
            <w:tcBorders>
              <w:top w:val="single" w:sz="4" w:space="0" w:color="auto"/>
              <w:left w:val="single" w:sz="4" w:space="0" w:color="auto"/>
              <w:bottom w:val="single" w:sz="4" w:space="0" w:color="auto"/>
              <w:right w:val="single" w:sz="4" w:space="0" w:color="auto"/>
            </w:tcBorders>
            <w:shd w:val="clear" w:color="auto" w:fill="FFC000"/>
            <w:tcMar>
              <w:top w:w="0" w:type="dxa"/>
              <w:left w:w="108" w:type="dxa"/>
              <w:bottom w:w="0" w:type="dxa"/>
              <w:right w:w="108" w:type="dxa"/>
            </w:tcMar>
          </w:tcPr>
          <w:p w14:paraId="2A8A13E9" w14:textId="77777777" w:rsidR="006A3DD3" w:rsidRPr="00BA0341" w:rsidRDefault="00DC1DE5" w:rsidP="00BB3B53">
            <w:pPr>
              <w:pStyle w:val="PlainText"/>
              <w:numPr>
                <w:ilvl w:val="0"/>
                <w:numId w:val="9"/>
              </w:numPr>
              <w:rPr>
                <w:b/>
              </w:rPr>
            </w:pPr>
            <w:r>
              <w:rPr>
                <w:b/>
              </w:rPr>
              <w:t xml:space="preserve">Challenges and </w:t>
            </w:r>
            <w:r w:rsidR="00BA0341" w:rsidRPr="00BA0341">
              <w:rPr>
                <w:b/>
              </w:rPr>
              <w:t>Issues</w:t>
            </w:r>
            <w:r>
              <w:rPr>
                <w:b/>
              </w:rPr>
              <w:t xml:space="preserve"> (and</w:t>
            </w:r>
            <w:r w:rsidR="00BA0341" w:rsidRPr="00BA0341">
              <w:rPr>
                <w:b/>
              </w:rPr>
              <w:t xml:space="preserve"> Operational Requirements </w:t>
            </w:r>
            <w:r w:rsidR="00BA0341">
              <w:rPr>
                <w:b/>
              </w:rPr>
              <w:t xml:space="preserve">Which May Require </w:t>
            </w:r>
            <w:r w:rsidR="00BA0341" w:rsidRPr="00BA0341">
              <w:rPr>
                <w:b/>
              </w:rPr>
              <w:t>NRT Attention</w:t>
            </w:r>
            <w:r>
              <w:rPr>
                <w:b/>
              </w:rPr>
              <w:t>)</w:t>
            </w:r>
          </w:p>
        </w:tc>
      </w:tr>
      <w:tr w:rsidR="006A3DD3" w14:paraId="238537CC" w14:textId="77777777" w:rsidTr="00BB3B53">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0BA8281" w14:textId="1B2DC382" w:rsidR="00402C45" w:rsidRPr="00402C45" w:rsidRDefault="00402C45" w:rsidP="00500999">
            <w:pPr>
              <w:pStyle w:val="PlainText"/>
              <w:numPr>
                <w:ilvl w:val="0"/>
                <w:numId w:val="12"/>
              </w:numPr>
            </w:pPr>
            <w:r w:rsidRPr="00402C45">
              <w:rPr>
                <w:b/>
              </w:rPr>
              <w:t>Federal Budget and Scheduled RRT Meetings</w:t>
            </w:r>
            <w:r w:rsidR="008E35E1">
              <w:t xml:space="preserve">. </w:t>
            </w:r>
            <w:r>
              <w:t>Budget limitations and requirements for the use of the USCG facility reservations system are restricting coordination and ability to book meeting locations. Members need 6-8 weeks to process travel requests</w:t>
            </w:r>
            <w:r w:rsidR="008E35E1">
              <w:t xml:space="preserve">. </w:t>
            </w:r>
            <w:r>
              <w:t>Resolution is to send save the date notifications once date and approximate location is identified; hotel and other logistical information can be provided once arrangements are finalized.</w:t>
            </w:r>
          </w:p>
          <w:p w14:paraId="5E2D549F" w14:textId="12A2E15A" w:rsidR="006A3DD3" w:rsidRDefault="00500999" w:rsidP="00500999">
            <w:pPr>
              <w:pStyle w:val="PlainText"/>
              <w:numPr>
                <w:ilvl w:val="0"/>
                <w:numId w:val="12"/>
              </w:numPr>
            </w:pPr>
            <w:r w:rsidRPr="007A731F">
              <w:rPr>
                <w:b/>
              </w:rPr>
              <w:t>Attendance</w:t>
            </w:r>
            <w:r w:rsidR="008E35E1">
              <w:t xml:space="preserve">. </w:t>
            </w:r>
            <w:r>
              <w:t>Attendance by Standing Member Agencies is being affected by current budgetary situations</w:t>
            </w:r>
            <w:r w:rsidR="008E35E1">
              <w:t xml:space="preserve">. </w:t>
            </w:r>
            <w:r>
              <w:t xml:space="preserve">For example, </w:t>
            </w:r>
            <w:r w:rsidR="000D523C">
              <w:t xml:space="preserve">there are limits on the number of </w:t>
            </w:r>
            <w:r w:rsidR="006D31B6">
              <w:t>USEPA</w:t>
            </w:r>
            <w:r w:rsidR="000D523C">
              <w:t xml:space="preserve"> personnel who can attend and the </w:t>
            </w:r>
            <w:r>
              <w:t>Department of Interior</w:t>
            </w:r>
            <w:r w:rsidR="00EA54F4">
              <w:t xml:space="preserve"> (DOI)</w:t>
            </w:r>
            <w:r>
              <w:t xml:space="preserve"> representatives are </w:t>
            </w:r>
            <w:r w:rsidR="000D523C">
              <w:t>currently not allowed</w:t>
            </w:r>
            <w:r>
              <w:t xml:space="preserve"> to travel</w:t>
            </w:r>
            <w:r w:rsidR="000D523C">
              <w:t>;</w:t>
            </w:r>
            <w:r w:rsidR="004A7691">
              <w:t xml:space="preserve"> other agencies are limiting travel as well</w:t>
            </w:r>
            <w:r w:rsidR="008E35E1">
              <w:t xml:space="preserve">. </w:t>
            </w:r>
            <w:r>
              <w:t xml:space="preserve">Their participation is critical to the RRT </w:t>
            </w:r>
            <w:r w:rsidR="000D523C">
              <w:t xml:space="preserve">as a whole </w:t>
            </w:r>
            <w:r>
              <w:t xml:space="preserve">and every effort should be made to </w:t>
            </w:r>
            <w:r w:rsidR="00EA63FF">
              <w:t xml:space="preserve">encourage Administrators to </w:t>
            </w:r>
            <w:r w:rsidR="000D523C">
              <w:t>allow</w:t>
            </w:r>
            <w:r w:rsidR="00EA63FF">
              <w:t xml:space="preserve"> their attendance for face-to-face meetings</w:t>
            </w:r>
            <w:r w:rsidR="008E35E1">
              <w:t xml:space="preserve">. </w:t>
            </w:r>
            <w:r w:rsidR="004A7691">
              <w:t>Relationships are critical.</w:t>
            </w:r>
          </w:p>
          <w:p w14:paraId="0C1435BA" w14:textId="606ABAF1" w:rsidR="007A731F" w:rsidRDefault="007A731F" w:rsidP="007A731F">
            <w:pPr>
              <w:pStyle w:val="PlainText"/>
              <w:numPr>
                <w:ilvl w:val="1"/>
                <w:numId w:val="12"/>
              </w:numPr>
            </w:pPr>
            <w:r>
              <w:t xml:space="preserve">To address this in the interim, every RRT meeting should ensure that </w:t>
            </w:r>
            <w:r w:rsidR="00EA54F4">
              <w:t>remote/</w:t>
            </w:r>
            <w:r>
              <w:t>distance participation is made available for every component of the face-to-face RRT meetings</w:t>
            </w:r>
            <w:r w:rsidR="008E35E1">
              <w:t xml:space="preserve">. </w:t>
            </w:r>
            <w:r>
              <w:t xml:space="preserve">Adobe Connect and dial-in options </w:t>
            </w:r>
            <w:r w:rsidR="00EA54F4">
              <w:t xml:space="preserve">have </w:t>
            </w:r>
            <w:r>
              <w:t>be</w:t>
            </w:r>
            <w:r w:rsidR="00EA54F4">
              <w:t>en made available.</w:t>
            </w:r>
          </w:p>
          <w:p w14:paraId="7E5DCB80" w14:textId="645E2522" w:rsidR="007A731F" w:rsidRDefault="007A731F" w:rsidP="007A731F">
            <w:pPr>
              <w:pStyle w:val="PlainText"/>
              <w:numPr>
                <w:ilvl w:val="1"/>
                <w:numId w:val="12"/>
              </w:numPr>
            </w:pPr>
            <w:r>
              <w:t xml:space="preserve">Strict adherence to announced agendas should also be met when </w:t>
            </w:r>
            <w:r w:rsidR="00EA54F4">
              <w:t>remote/</w:t>
            </w:r>
            <w:r>
              <w:t>distance participation is included</w:t>
            </w:r>
            <w:r w:rsidR="00EA54F4">
              <w:t>.</w:t>
            </w:r>
          </w:p>
          <w:p w14:paraId="6F54F0C6" w14:textId="7442C1E3" w:rsidR="007A731F" w:rsidRDefault="007A731F" w:rsidP="007A731F">
            <w:pPr>
              <w:pStyle w:val="PlainText"/>
              <w:numPr>
                <w:ilvl w:val="1"/>
                <w:numId w:val="12"/>
              </w:numPr>
            </w:pPr>
            <w:r>
              <w:t>Requiring in-room participants to utilize microphones during discussions also allow</w:t>
            </w:r>
            <w:r w:rsidR="00EA54F4">
              <w:t>s</w:t>
            </w:r>
            <w:r>
              <w:t xml:space="preserve"> </w:t>
            </w:r>
            <w:r w:rsidR="00EA54F4">
              <w:t>remote/</w:t>
            </w:r>
            <w:r>
              <w:t>distance participants to follow the conversations</w:t>
            </w:r>
            <w:r w:rsidR="00EA54F4">
              <w:t>.</w:t>
            </w:r>
          </w:p>
          <w:p w14:paraId="28A5BEC3" w14:textId="4CE66F0A" w:rsidR="00500999" w:rsidRDefault="00FC3EEF" w:rsidP="00500999">
            <w:pPr>
              <w:pStyle w:val="PlainText"/>
              <w:numPr>
                <w:ilvl w:val="0"/>
                <w:numId w:val="12"/>
              </w:numPr>
            </w:pPr>
            <w:r w:rsidRPr="00FC3EEF">
              <w:rPr>
                <w:b/>
              </w:rPr>
              <w:t xml:space="preserve">Notification for RRT 3 Member </w:t>
            </w:r>
            <w:r w:rsidR="00412EC0">
              <w:rPr>
                <w:b/>
              </w:rPr>
              <w:t>Activation</w:t>
            </w:r>
            <w:r>
              <w:t xml:space="preserve"> (Standing or Incident</w:t>
            </w:r>
            <w:r w:rsidR="00412EC0">
              <w:t>-specific</w:t>
            </w:r>
            <w:r>
              <w:t>)</w:t>
            </w:r>
            <w:r w:rsidR="008E35E1">
              <w:t xml:space="preserve">. </w:t>
            </w:r>
            <w:r>
              <w:t xml:space="preserve">Email notifications should be followed up with texting. Most agency personnel are limited in email responses to active work hours (M-F); </w:t>
            </w:r>
            <w:r w:rsidR="00412EC0">
              <w:t>typically,</w:t>
            </w:r>
            <w:r>
              <w:t xml:space="preserve"> standing </w:t>
            </w:r>
            <w:r w:rsidR="00412EC0">
              <w:t xml:space="preserve">and Incident-specific </w:t>
            </w:r>
            <w:r>
              <w:t xml:space="preserve">RRT </w:t>
            </w:r>
            <w:r w:rsidR="00412EC0">
              <w:t xml:space="preserve">members </w:t>
            </w:r>
            <w:r>
              <w:t>have their phones with them 24/7</w:t>
            </w:r>
            <w:r w:rsidR="00412EC0">
              <w:t>.</w:t>
            </w:r>
          </w:p>
          <w:p w14:paraId="799408CA" w14:textId="77777777" w:rsidR="00402C45" w:rsidRPr="00402C45" w:rsidRDefault="00402C45" w:rsidP="00500999">
            <w:pPr>
              <w:pStyle w:val="PlainText"/>
              <w:numPr>
                <w:ilvl w:val="0"/>
                <w:numId w:val="12"/>
              </w:numPr>
            </w:pPr>
            <w:r>
              <w:rPr>
                <w:b/>
              </w:rPr>
              <w:t>NRT Guidance requested.</w:t>
            </w:r>
          </w:p>
          <w:p w14:paraId="3F22384D" w14:textId="26AF763E" w:rsidR="00412EC0" w:rsidRDefault="00412EC0" w:rsidP="00402C45">
            <w:pPr>
              <w:pStyle w:val="PlainText"/>
              <w:numPr>
                <w:ilvl w:val="1"/>
                <w:numId w:val="12"/>
              </w:numPr>
            </w:pPr>
            <w:r w:rsidRPr="00EA54F4">
              <w:rPr>
                <w:u w:val="single"/>
              </w:rPr>
              <w:t>Consultation</w:t>
            </w:r>
            <w:r w:rsidRPr="00EA54F4">
              <w:t xml:space="preserve">. Not every state utilizes the USFWS </w:t>
            </w:r>
            <w:proofErr w:type="spellStart"/>
            <w:r w:rsidRPr="00EA54F4">
              <w:t>IPac</w:t>
            </w:r>
            <w:proofErr w:type="spellEnd"/>
            <w:r w:rsidRPr="00EA54F4">
              <w:t xml:space="preserve"> system for threatened and endangered species and their critical habitats</w:t>
            </w:r>
            <w:r w:rsidR="008E35E1" w:rsidRPr="00EA54F4">
              <w:t xml:space="preserve">. </w:t>
            </w:r>
            <w:r w:rsidRPr="00EA54F4">
              <w:t>For example, Pennsylvania utilizes a</w:t>
            </w:r>
            <w:r>
              <w:t xml:space="preserve"> different system than the </w:t>
            </w:r>
            <w:proofErr w:type="spellStart"/>
            <w:r>
              <w:t>IPac</w:t>
            </w:r>
            <w:proofErr w:type="spellEnd"/>
            <w:r>
              <w:t xml:space="preserve">; the Region 3 OSC Planning Dashboard utilizes the </w:t>
            </w:r>
            <w:proofErr w:type="spellStart"/>
            <w:r>
              <w:t>IPac</w:t>
            </w:r>
            <w:proofErr w:type="spellEnd"/>
            <w:r>
              <w:t xml:space="preserve"> system</w:t>
            </w:r>
            <w:r w:rsidR="008E35E1">
              <w:t xml:space="preserve">. </w:t>
            </w:r>
          </w:p>
          <w:p w14:paraId="1ED6B2D3" w14:textId="5A775D43" w:rsidR="00402C45" w:rsidRDefault="00402C45" w:rsidP="00402C45">
            <w:pPr>
              <w:pStyle w:val="PlainText"/>
              <w:numPr>
                <w:ilvl w:val="1"/>
                <w:numId w:val="12"/>
              </w:numPr>
            </w:pPr>
            <w:r w:rsidRPr="00402C45">
              <w:rPr>
                <w:u w:val="single"/>
              </w:rPr>
              <w:lastRenderedPageBreak/>
              <w:t>Social Media Concerns</w:t>
            </w:r>
            <w:r w:rsidRPr="00EA54F4">
              <w:t>.</w:t>
            </w:r>
            <w:r>
              <w:t xml:space="preserve"> Social Media policy</w:t>
            </w:r>
            <w:r w:rsidR="00BC4A6C">
              <w:t>,</w:t>
            </w:r>
            <w:r>
              <w:t xml:space="preserve"> PIO requirements</w:t>
            </w:r>
            <w:r w:rsidR="00BC4A6C">
              <w:t>,</w:t>
            </w:r>
            <w:r>
              <w:t xml:space="preserve"> and guidelines at the RRT level</w:t>
            </w:r>
            <w:r w:rsidR="008E35E1">
              <w:t xml:space="preserve">. </w:t>
            </w:r>
            <w:r>
              <w:t>Currently, RRT3 does not have a social media site.</w:t>
            </w:r>
          </w:p>
          <w:p w14:paraId="2D96FBC1" w14:textId="64441C5F" w:rsidR="00402C45" w:rsidRDefault="00402C45" w:rsidP="00F409C9">
            <w:pPr>
              <w:pStyle w:val="PlainText"/>
              <w:numPr>
                <w:ilvl w:val="1"/>
                <w:numId w:val="12"/>
              </w:numPr>
            </w:pPr>
            <w:r w:rsidRPr="00402C45">
              <w:rPr>
                <w:u w:val="single"/>
              </w:rPr>
              <w:t>Documents Retention</w:t>
            </w:r>
            <w:r w:rsidRPr="00EA54F4">
              <w:t>.</w:t>
            </w:r>
            <w:r>
              <w:t xml:space="preserve"> Guidance </w:t>
            </w:r>
            <w:r w:rsidR="00EA54F4">
              <w:t xml:space="preserve">on </w:t>
            </w:r>
            <w:r>
              <w:t xml:space="preserve">schedules for </w:t>
            </w:r>
            <w:r w:rsidR="00EA54F4">
              <w:t xml:space="preserve">maintenance </w:t>
            </w:r>
            <w:r w:rsidR="00BC4A6C">
              <w:t xml:space="preserve">of </w:t>
            </w:r>
            <w:r>
              <w:t xml:space="preserve">guidance </w:t>
            </w:r>
            <w:r w:rsidR="00BC4A6C">
              <w:t xml:space="preserve">documents </w:t>
            </w:r>
            <w:r>
              <w:t>that may be outdated.</w:t>
            </w:r>
          </w:p>
          <w:p w14:paraId="79CF5F3A" w14:textId="7DCEE239" w:rsidR="00BA0341" w:rsidRDefault="00402C45" w:rsidP="00BB3B53">
            <w:pPr>
              <w:pStyle w:val="PlainText"/>
              <w:numPr>
                <w:ilvl w:val="1"/>
                <w:numId w:val="12"/>
              </w:numPr>
            </w:pPr>
            <w:r>
              <w:rPr>
                <w:u w:val="single"/>
              </w:rPr>
              <w:t>Are RRT Documents subject to FOIA/Right-</w:t>
            </w:r>
            <w:r w:rsidRPr="00402C45">
              <w:rPr>
                <w:u w:val="single"/>
              </w:rPr>
              <w:t>to-Know</w:t>
            </w:r>
            <w:r>
              <w:t xml:space="preserve">? They are public documents, but are they FOIABLE? Who is the document owner? (USCG or </w:t>
            </w:r>
            <w:r w:rsidR="006D31B6">
              <w:t>USEPA</w:t>
            </w:r>
            <w:r>
              <w:t xml:space="preserve"> or both?)</w:t>
            </w:r>
          </w:p>
        </w:tc>
      </w:tr>
    </w:tbl>
    <w:p w14:paraId="48BA4D2C" w14:textId="77777777" w:rsidR="004E6538" w:rsidRDefault="004E6538" w:rsidP="00D9218A"/>
    <w:sectPr w:rsidR="004E6538" w:rsidSect="00BB3B53">
      <w:footerReference w:type="default" r:id="rId14"/>
      <w:pgSz w:w="15840" w:h="12240" w:orient="landscape"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2E06F5" w14:textId="77777777" w:rsidR="00BB3B53" w:rsidRDefault="00BB3B53" w:rsidP="00BB3B53">
      <w:r>
        <w:separator/>
      </w:r>
    </w:p>
  </w:endnote>
  <w:endnote w:type="continuationSeparator" w:id="0">
    <w:p w14:paraId="38FE68EF" w14:textId="77777777" w:rsidR="00BB3B53" w:rsidRDefault="00BB3B53" w:rsidP="00BB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E00002FF" w:usb1="6AC7FDFB" w:usb2="00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0474394"/>
      <w:docPartObj>
        <w:docPartGallery w:val="Page Numbers (Bottom of Page)"/>
        <w:docPartUnique/>
      </w:docPartObj>
    </w:sdtPr>
    <w:sdtEndPr>
      <w:rPr>
        <w:noProof/>
      </w:rPr>
    </w:sdtEndPr>
    <w:sdtContent>
      <w:p w14:paraId="619F6A65" w14:textId="08D81C51" w:rsidR="00BB3B53" w:rsidRDefault="00BB3B53">
        <w:pPr>
          <w:pStyle w:val="Footer"/>
          <w:jc w:val="center"/>
        </w:pPr>
        <w:r>
          <w:fldChar w:fldCharType="begin"/>
        </w:r>
        <w:r>
          <w:instrText xml:space="preserve"> PAGE   \* MERGEFORMAT </w:instrText>
        </w:r>
        <w:r>
          <w:fldChar w:fldCharType="separate"/>
        </w:r>
        <w:r w:rsidR="00D73CC5">
          <w:rPr>
            <w:noProof/>
          </w:rPr>
          <w:t>9</w:t>
        </w:r>
        <w:r>
          <w:rPr>
            <w:noProof/>
          </w:rPr>
          <w:fldChar w:fldCharType="end"/>
        </w:r>
      </w:p>
    </w:sdtContent>
  </w:sdt>
  <w:p w14:paraId="0D1ED497" w14:textId="77777777" w:rsidR="00BB3B53" w:rsidRDefault="00BB3B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E9A9FC" w14:textId="77777777" w:rsidR="00BB3B53" w:rsidRDefault="00BB3B53" w:rsidP="00BB3B53">
      <w:r>
        <w:separator/>
      </w:r>
    </w:p>
  </w:footnote>
  <w:footnote w:type="continuationSeparator" w:id="0">
    <w:p w14:paraId="0BC47E76" w14:textId="77777777" w:rsidR="00BB3B53" w:rsidRDefault="00BB3B53" w:rsidP="00BB3B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1D691D"/>
    <w:multiLevelType w:val="hybridMultilevel"/>
    <w:tmpl w:val="2F288C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9597372"/>
    <w:multiLevelType w:val="hybridMultilevel"/>
    <w:tmpl w:val="4B00A5EE"/>
    <w:lvl w:ilvl="0" w:tplc="AD0291A8">
      <w:start w:val="6"/>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532898"/>
    <w:multiLevelType w:val="hybridMultilevel"/>
    <w:tmpl w:val="52B42E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D7656B8"/>
    <w:multiLevelType w:val="hybridMultilevel"/>
    <w:tmpl w:val="2F288C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87E6D7C"/>
    <w:multiLevelType w:val="hybridMultilevel"/>
    <w:tmpl w:val="34EE1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E51E0F"/>
    <w:multiLevelType w:val="hybridMultilevel"/>
    <w:tmpl w:val="A0BCE4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F450DA"/>
    <w:multiLevelType w:val="hybridMultilevel"/>
    <w:tmpl w:val="D40C679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2A6290F"/>
    <w:multiLevelType w:val="hybridMultilevel"/>
    <w:tmpl w:val="AAE22AB8"/>
    <w:lvl w:ilvl="0" w:tplc="91E46A24">
      <w:start w:val="7"/>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13133F"/>
    <w:multiLevelType w:val="hybridMultilevel"/>
    <w:tmpl w:val="911A2D2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2BF17FA"/>
    <w:multiLevelType w:val="hybridMultilevel"/>
    <w:tmpl w:val="FC443F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8C35B5"/>
    <w:multiLevelType w:val="hybridMultilevel"/>
    <w:tmpl w:val="597411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2086F94"/>
    <w:multiLevelType w:val="hybridMultilevel"/>
    <w:tmpl w:val="CC28CB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3C9425F"/>
    <w:multiLevelType w:val="hybridMultilevel"/>
    <w:tmpl w:val="FA9490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754E31"/>
    <w:multiLevelType w:val="hybridMultilevel"/>
    <w:tmpl w:val="CF6ACF3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0"/>
  </w:num>
  <w:num w:numId="3">
    <w:abstractNumId w:val="11"/>
  </w:num>
  <w:num w:numId="4">
    <w:abstractNumId w:val="9"/>
  </w:num>
  <w:num w:numId="5">
    <w:abstractNumId w:val="12"/>
  </w:num>
  <w:num w:numId="6">
    <w:abstractNumId w:val="2"/>
  </w:num>
  <w:num w:numId="7">
    <w:abstractNumId w:val="6"/>
  </w:num>
  <w:num w:numId="8">
    <w:abstractNumId w:val="1"/>
  </w:num>
  <w:num w:numId="9">
    <w:abstractNumId w:val="7"/>
  </w:num>
  <w:num w:numId="10">
    <w:abstractNumId w:val="13"/>
  </w:num>
  <w:num w:numId="11">
    <w:abstractNumId w:val="4"/>
  </w:num>
  <w:num w:numId="12">
    <w:abstractNumId w:val="10"/>
  </w:num>
  <w:num w:numId="13">
    <w:abstractNumId w:val="5"/>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82E"/>
    <w:rsid w:val="00037D6E"/>
    <w:rsid w:val="000A63EE"/>
    <w:rsid w:val="000C02CB"/>
    <w:rsid w:val="000D10F6"/>
    <w:rsid w:val="000D523C"/>
    <w:rsid w:val="000D79FC"/>
    <w:rsid w:val="000E6D6D"/>
    <w:rsid w:val="000F05CA"/>
    <w:rsid w:val="0010546C"/>
    <w:rsid w:val="001279FE"/>
    <w:rsid w:val="0015358B"/>
    <w:rsid w:val="0015733B"/>
    <w:rsid w:val="001B06AC"/>
    <w:rsid w:val="001B7599"/>
    <w:rsid w:val="001D09D0"/>
    <w:rsid w:val="002166A7"/>
    <w:rsid w:val="002358AB"/>
    <w:rsid w:val="002428B6"/>
    <w:rsid w:val="00266350"/>
    <w:rsid w:val="00274542"/>
    <w:rsid w:val="002C1555"/>
    <w:rsid w:val="002C7D9A"/>
    <w:rsid w:val="002E712F"/>
    <w:rsid w:val="002F5F2F"/>
    <w:rsid w:val="002F6DDE"/>
    <w:rsid w:val="00316FC9"/>
    <w:rsid w:val="003177BE"/>
    <w:rsid w:val="003348F1"/>
    <w:rsid w:val="00340727"/>
    <w:rsid w:val="003A3DF4"/>
    <w:rsid w:val="003C2F80"/>
    <w:rsid w:val="003F715F"/>
    <w:rsid w:val="00402C45"/>
    <w:rsid w:val="00412A1A"/>
    <w:rsid w:val="00412EC0"/>
    <w:rsid w:val="0042000C"/>
    <w:rsid w:val="00421D7E"/>
    <w:rsid w:val="00462E38"/>
    <w:rsid w:val="00467608"/>
    <w:rsid w:val="004A7691"/>
    <w:rsid w:val="004C7E03"/>
    <w:rsid w:val="004E2DF6"/>
    <w:rsid w:val="004E6538"/>
    <w:rsid w:val="00500999"/>
    <w:rsid w:val="005065CE"/>
    <w:rsid w:val="00533836"/>
    <w:rsid w:val="00552A37"/>
    <w:rsid w:val="0056582C"/>
    <w:rsid w:val="005741BC"/>
    <w:rsid w:val="005765C7"/>
    <w:rsid w:val="00576AD0"/>
    <w:rsid w:val="005F675F"/>
    <w:rsid w:val="006259D1"/>
    <w:rsid w:val="00631D73"/>
    <w:rsid w:val="006A3DD3"/>
    <w:rsid w:val="006B1B43"/>
    <w:rsid w:val="006B68F1"/>
    <w:rsid w:val="006C360E"/>
    <w:rsid w:val="006D31B6"/>
    <w:rsid w:val="006E68F4"/>
    <w:rsid w:val="006F3723"/>
    <w:rsid w:val="00760695"/>
    <w:rsid w:val="0076582E"/>
    <w:rsid w:val="00782BCA"/>
    <w:rsid w:val="0078376F"/>
    <w:rsid w:val="007919CC"/>
    <w:rsid w:val="007936B8"/>
    <w:rsid w:val="007942E8"/>
    <w:rsid w:val="007A731F"/>
    <w:rsid w:val="007B480B"/>
    <w:rsid w:val="007D1E3D"/>
    <w:rsid w:val="007E3A06"/>
    <w:rsid w:val="00806B42"/>
    <w:rsid w:val="008178E5"/>
    <w:rsid w:val="0083671B"/>
    <w:rsid w:val="00842E09"/>
    <w:rsid w:val="00882DA2"/>
    <w:rsid w:val="008B0D7C"/>
    <w:rsid w:val="008B4C6D"/>
    <w:rsid w:val="008D223A"/>
    <w:rsid w:val="008D49BB"/>
    <w:rsid w:val="008D6223"/>
    <w:rsid w:val="008E35E1"/>
    <w:rsid w:val="008E4B10"/>
    <w:rsid w:val="00901015"/>
    <w:rsid w:val="00915E39"/>
    <w:rsid w:val="00935E99"/>
    <w:rsid w:val="009B78B2"/>
    <w:rsid w:val="009C6986"/>
    <w:rsid w:val="00A01C7D"/>
    <w:rsid w:val="00A024A5"/>
    <w:rsid w:val="00A0401E"/>
    <w:rsid w:val="00A31640"/>
    <w:rsid w:val="00A61976"/>
    <w:rsid w:val="00A94A09"/>
    <w:rsid w:val="00AC14FF"/>
    <w:rsid w:val="00AC6EE1"/>
    <w:rsid w:val="00AE6714"/>
    <w:rsid w:val="00B37B5B"/>
    <w:rsid w:val="00B4388E"/>
    <w:rsid w:val="00BA0341"/>
    <w:rsid w:val="00BB3B53"/>
    <w:rsid w:val="00BB7B58"/>
    <w:rsid w:val="00BC4A6C"/>
    <w:rsid w:val="00BF34FA"/>
    <w:rsid w:val="00C03988"/>
    <w:rsid w:val="00C46D0D"/>
    <w:rsid w:val="00C60D87"/>
    <w:rsid w:val="00C74EF5"/>
    <w:rsid w:val="00CA56A1"/>
    <w:rsid w:val="00D00805"/>
    <w:rsid w:val="00D22C87"/>
    <w:rsid w:val="00D26A5C"/>
    <w:rsid w:val="00D276B3"/>
    <w:rsid w:val="00D52D00"/>
    <w:rsid w:val="00D72283"/>
    <w:rsid w:val="00D73CC5"/>
    <w:rsid w:val="00D9218A"/>
    <w:rsid w:val="00D97608"/>
    <w:rsid w:val="00DA2EF6"/>
    <w:rsid w:val="00DC1DE5"/>
    <w:rsid w:val="00E0594C"/>
    <w:rsid w:val="00E33AF7"/>
    <w:rsid w:val="00E360B7"/>
    <w:rsid w:val="00E609FB"/>
    <w:rsid w:val="00E92A38"/>
    <w:rsid w:val="00EA54F4"/>
    <w:rsid w:val="00EA63FF"/>
    <w:rsid w:val="00ED6EC9"/>
    <w:rsid w:val="00EF163B"/>
    <w:rsid w:val="00F0617E"/>
    <w:rsid w:val="00F409C9"/>
    <w:rsid w:val="00F41122"/>
    <w:rsid w:val="00F41383"/>
    <w:rsid w:val="00F66256"/>
    <w:rsid w:val="00F71431"/>
    <w:rsid w:val="00F7178E"/>
    <w:rsid w:val="00F83D76"/>
    <w:rsid w:val="00F934AE"/>
    <w:rsid w:val="00F96B3E"/>
    <w:rsid w:val="00FA5AFA"/>
    <w:rsid w:val="00FC3EEF"/>
    <w:rsid w:val="00FD3883"/>
    <w:rsid w:val="00FF1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A8298"/>
  <w15:docId w15:val="{868CED30-1B98-464E-BBFC-18CFD5857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82E"/>
    <w:pPr>
      <w:spacing w:after="0" w:line="240" w:lineRule="auto"/>
    </w:pPr>
    <w:rPr>
      <w:rFonts w:ascii="Calibri" w:eastAsia="MS PGothic" w:hAnsi="Calibri" w:cs="MS PGothic"/>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6582E"/>
  </w:style>
  <w:style w:type="character" w:customStyle="1" w:styleId="PlainTextChar">
    <w:name w:val="Plain Text Char"/>
    <w:basedOn w:val="DefaultParagraphFont"/>
    <w:link w:val="PlainText"/>
    <w:uiPriority w:val="99"/>
    <w:rsid w:val="0076582E"/>
    <w:rPr>
      <w:rFonts w:ascii="Calibri" w:eastAsia="MS PGothic" w:hAnsi="Calibri" w:cs="MS PGothic"/>
      <w:lang w:eastAsia="ja-JP"/>
    </w:rPr>
  </w:style>
  <w:style w:type="table" w:styleId="TableGrid">
    <w:name w:val="Table Grid"/>
    <w:basedOn w:val="TableNormal"/>
    <w:uiPriority w:val="39"/>
    <w:rsid w:val="00E360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63EE"/>
    <w:rPr>
      <w:color w:val="0563C1" w:themeColor="hyperlink"/>
      <w:u w:val="single"/>
    </w:rPr>
  </w:style>
  <w:style w:type="character" w:customStyle="1" w:styleId="Mention">
    <w:name w:val="Mention"/>
    <w:basedOn w:val="DefaultParagraphFont"/>
    <w:uiPriority w:val="99"/>
    <w:semiHidden/>
    <w:unhideWhenUsed/>
    <w:rsid w:val="000A63EE"/>
    <w:rPr>
      <w:color w:val="2B579A"/>
      <w:shd w:val="clear" w:color="auto" w:fill="E6E6E6"/>
    </w:rPr>
  </w:style>
  <w:style w:type="character" w:customStyle="1" w:styleId="UnresolvedMention">
    <w:name w:val="Unresolved Mention"/>
    <w:basedOn w:val="DefaultParagraphFont"/>
    <w:uiPriority w:val="99"/>
    <w:semiHidden/>
    <w:unhideWhenUsed/>
    <w:rsid w:val="00467608"/>
    <w:rPr>
      <w:color w:val="808080"/>
      <w:shd w:val="clear" w:color="auto" w:fill="E6E6E6"/>
    </w:rPr>
  </w:style>
  <w:style w:type="character" w:styleId="CommentReference">
    <w:name w:val="annotation reference"/>
    <w:basedOn w:val="DefaultParagraphFont"/>
    <w:uiPriority w:val="99"/>
    <w:semiHidden/>
    <w:unhideWhenUsed/>
    <w:rsid w:val="0042000C"/>
    <w:rPr>
      <w:sz w:val="16"/>
      <w:szCs w:val="16"/>
    </w:rPr>
  </w:style>
  <w:style w:type="paragraph" w:styleId="CommentText">
    <w:name w:val="annotation text"/>
    <w:basedOn w:val="Normal"/>
    <w:link w:val="CommentTextChar"/>
    <w:uiPriority w:val="99"/>
    <w:semiHidden/>
    <w:unhideWhenUsed/>
    <w:rsid w:val="0042000C"/>
    <w:rPr>
      <w:sz w:val="20"/>
      <w:szCs w:val="20"/>
    </w:rPr>
  </w:style>
  <w:style w:type="character" w:customStyle="1" w:styleId="CommentTextChar">
    <w:name w:val="Comment Text Char"/>
    <w:basedOn w:val="DefaultParagraphFont"/>
    <w:link w:val="CommentText"/>
    <w:uiPriority w:val="99"/>
    <w:semiHidden/>
    <w:rsid w:val="0042000C"/>
    <w:rPr>
      <w:rFonts w:ascii="Calibri" w:eastAsia="MS PGothic" w:hAnsi="Calibri" w:cs="MS PGothic"/>
      <w:sz w:val="20"/>
      <w:szCs w:val="20"/>
      <w:lang w:eastAsia="ja-JP"/>
    </w:rPr>
  </w:style>
  <w:style w:type="paragraph" w:styleId="CommentSubject">
    <w:name w:val="annotation subject"/>
    <w:basedOn w:val="CommentText"/>
    <w:next w:val="CommentText"/>
    <w:link w:val="CommentSubjectChar"/>
    <w:uiPriority w:val="99"/>
    <w:semiHidden/>
    <w:unhideWhenUsed/>
    <w:rsid w:val="0042000C"/>
    <w:rPr>
      <w:b/>
      <w:bCs/>
    </w:rPr>
  </w:style>
  <w:style w:type="character" w:customStyle="1" w:styleId="CommentSubjectChar">
    <w:name w:val="Comment Subject Char"/>
    <w:basedOn w:val="CommentTextChar"/>
    <w:link w:val="CommentSubject"/>
    <w:uiPriority w:val="99"/>
    <w:semiHidden/>
    <w:rsid w:val="0042000C"/>
    <w:rPr>
      <w:rFonts w:ascii="Calibri" w:eastAsia="MS PGothic" w:hAnsi="Calibri" w:cs="MS PGothic"/>
      <w:b/>
      <w:bCs/>
      <w:sz w:val="20"/>
      <w:szCs w:val="20"/>
      <w:lang w:eastAsia="ja-JP"/>
    </w:rPr>
  </w:style>
  <w:style w:type="paragraph" w:styleId="BalloonText">
    <w:name w:val="Balloon Text"/>
    <w:basedOn w:val="Normal"/>
    <w:link w:val="BalloonTextChar"/>
    <w:uiPriority w:val="99"/>
    <w:semiHidden/>
    <w:unhideWhenUsed/>
    <w:rsid w:val="004200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000C"/>
    <w:rPr>
      <w:rFonts w:ascii="Segoe UI" w:eastAsia="MS PGothic" w:hAnsi="Segoe UI" w:cs="Segoe UI"/>
      <w:sz w:val="18"/>
      <w:szCs w:val="18"/>
      <w:lang w:eastAsia="ja-JP"/>
    </w:rPr>
  </w:style>
  <w:style w:type="paragraph" w:styleId="Header">
    <w:name w:val="header"/>
    <w:basedOn w:val="Normal"/>
    <w:link w:val="HeaderChar"/>
    <w:uiPriority w:val="99"/>
    <w:unhideWhenUsed/>
    <w:rsid w:val="00BB3B53"/>
    <w:pPr>
      <w:tabs>
        <w:tab w:val="center" w:pos="4680"/>
        <w:tab w:val="right" w:pos="9360"/>
      </w:tabs>
    </w:pPr>
  </w:style>
  <w:style w:type="character" w:customStyle="1" w:styleId="HeaderChar">
    <w:name w:val="Header Char"/>
    <w:basedOn w:val="DefaultParagraphFont"/>
    <w:link w:val="Header"/>
    <w:uiPriority w:val="99"/>
    <w:rsid w:val="00BB3B53"/>
    <w:rPr>
      <w:rFonts w:ascii="Calibri" w:eastAsia="MS PGothic" w:hAnsi="Calibri" w:cs="MS PGothic"/>
      <w:lang w:eastAsia="ja-JP"/>
    </w:rPr>
  </w:style>
  <w:style w:type="paragraph" w:styleId="Footer">
    <w:name w:val="footer"/>
    <w:basedOn w:val="Normal"/>
    <w:link w:val="FooterChar"/>
    <w:uiPriority w:val="99"/>
    <w:unhideWhenUsed/>
    <w:rsid w:val="00BB3B53"/>
    <w:pPr>
      <w:tabs>
        <w:tab w:val="center" w:pos="4680"/>
        <w:tab w:val="right" w:pos="9360"/>
      </w:tabs>
    </w:pPr>
  </w:style>
  <w:style w:type="character" w:customStyle="1" w:styleId="FooterChar">
    <w:name w:val="Footer Char"/>
    <w:basedOn w:val="DefaultParagraphFont"/>
    <w:link w:val="Footer"/>
    <w:uiPriority w:val="99"/>
    <w:rsid w:val="00BB3B53"/>
    <w:rPr>
      <w:rFonts w:ascii="Calibri" w:eastAsia="MS PGothic" w:hAnsi="Calibri" w:cs="MS PGothic"/>
      <w:lang w:eastAsia="ja-JP"/>
    </w:rPr>
  </w:style>
  <w:style w:type="character" w:styleId="FollowedHyperlink">
    <w:name w:val="FollowedHyperlink"/>
    <w:basedOn w:val="DefaultParagraphFont"/>
    <w:uiPriority w:val="99"/>
    <w:semiHidden/>
    <w:unhideWhenUsed/>
    <w:rsid w:val="00BB3B5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484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id.T.Ormes@uscg.mil" TargetMode="External"/><Relationship Id="rId13" Type="http://schemas.openxmlformats.org/officeDocument/2006/relationships/hyperlink" Target="http://www.eparm.net/R3IACP/Default.aspx" TargetMode="External"/><Relationship Id="rId3" Type="http://schemas.openxmlformats.org/officeDocument/2006/relationships/settings" Target="settings.xml"/><Relationship Id="rId7" Type="http://schemas.openxmlformats.org/officeDocument/2006/relationships/hyperlink" Target="mailto:Boyd.Kevin@epa.gov" TargetMode="External"/><Relationship Id="rId12" Type="http://schemas.openxmlformats.org/officeDocument/2006/relationships/hyperlink" Target="https://www.nrt.org/meetings2017"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rt.org/meetings2017"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David.E.Pugh@uscg.mil" TargetMode="External"/><Relationship Id="rId4" Type="http://schemas.openxmlformats.org/officeDocument/2006/relationships/webSettings" Target="webSettings.xml"/><Relationship Id="rId9" Type="http://schemas.openxmlformats.org/officeDocument/2006/relationships/hyperlink" Target="mailto:Santiago.Cindy@epa.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293</TotalTime>
  <Pages>9</Pages>
  <Words>4278</Words>
  <Characters>24387</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Department of Defense</Company>
  <LinksUpToDate>false</LinksUpToDate>
  <CharactersWithSpaces>28608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Mason, Steve</dc:creator>
  <cp:keywords/>
  <dc:description/>
  <cp:lastModifiedBy>Robin Dermigny</cp:lastModifiedBy>
  <cp:revision>9</cp:revision>
  <dcterms:created xsi:type="dcterms:W3CDTF">2018-01-30T17:47:00Z</dcterms:created>
  <dcterms:modified xsi:type="dcterms:W3CDTF">2018-02-02T14:35:00Z</dcterms:modified>
</cp:coreProperties>
</file>